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708A7EC" wp14:editId="521EFBF9">
            <wp:simplePos x="0" y="0"/>
            <wp:positionH relativeFrom="column">
              <wp:posOffset>-6105525</wp:posOffset>
            </wp:positionH>
            <wp:positionV relativeFrom="paragraph">
              <wp:posOffset>381635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4F01B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Drama</w:t>
      </w:r>
    </w:p>
    <w:p w:rsidR="00897899" w:rsidRPr="00891E0F" w:rsidRDefault="0089789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sidRPr="00891E0F">
        <w:rPr>
          <w:rFonts w:ascii="Franklin Gothic Medium" w:hAnsi="Franklin Gothic Medium"/>
          <w:smallCaps/>
          <w:color w:val="5F497A"/>
          <w:sz w:val="28"/>
          <w:szCs w:val="28"/>
          <w:lang w:eastAsia="x-none"/>
        </w:rPr>
        <w:t>Year 11</w:t>
      </w:r>
    </w:p>
    <w:p w:rsidR="00897899" w:rsidRPr="00891E0F" w:rsidRDefault="00897899" w:rsidP="004F01B3"/>
    <w:p w:rsidR="0017191C" w:rsidRPr="0017191C" w:rsidRDefault="0017191C" w:rsidP="004F01B3"/>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r w:rsidR="0023678F">
        <w:fldChar w:fldCharType="begin"/>
      </w:r>
      <w:r w:rsidR="0023678F">
        <w:instrText xml:space="preserve"> HYPERLINK "http://creativecommons.org/licenses/by-nc/3.0/au/" </w:instrText>
      </w:r>
      <w:r w:rsidR="0023678F">
        <w:fldChar w:fldCharType="separate"/>
      </w:r>
      <w:r w:rsidRPr="0017191C">
        <w:rPr>
          <w:rFonts w:asciiTheme="minorHAnsi" w:hAnsiTheme="minorHAnsi" w:cs="Arial"/>
          <w:color w:val="3333CC"/>
          <w:sz w:val="16"/>
          <w:szCs w:val="16"/>
          <w:u w:val="single"/>
        </w:rPr>
        <w:t>Creative Commons Attribution-NonCommercial 3.0 Australia licence</w:t>
      </w:r>
      <w:r w:rsidR="0023678F">
        <w:rPr>
          <w:rFonts w:asciiTheme="minorHAnsi" w:hAnsiTheme="minorHAnsi" w:cs="Arial"/>
          <w:color w:val="3333CC"/>
          <w:sz w:val="16"/>
          <w:szCs w:val="16"/>
          <w:u w:val="single"/>
        </w:rPr>
        <w:fldChar w:fldCharType="end"/>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6719B3">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4F01B3" w:rsidP="00F60A46">
      <w:pPr>
        <w:pStyle w:val="Heading1"/>
      </w:pPr>
      <w:r>
        <w:t>Drama</w:t>
      </w:r>
      <w:r w:rsidR="00897899">
        <w:t xml:space="preserve"> – General </w:t>
      </w:r>
      <w:r w:rsidR="00897899" w:rsidRPr="0017191C">
        <w:t>Year 11</w:t>
      </w:r>
    </w:p>
    <w:p w:rsidR="009E38A1" w:rsidRPr="0017191C" w:rsidRDefault="009E38A1" w:rsidP="00F60A46">
      <w:pPr>
        <w:pStyle w:val="Heading2"/>
      </w:pPr>
      <w:r>
        <w:t>Unit 1 and Unit 2</w:t>
      </w:r>
    </w:p>
    <w:p w:rsidR="0017191C" w:rsidRPr="00E045B3" w:rsidRDefault="0017191C" w:rsidP="0017191C">
      <w:pPr>
        <w:contextualSpacing/>
        <w:rPr>
          <w:rFonts w:asciiTheme="minorHAnsi" w:hAnsiTheme="minorHAnsi"/>
          <w:sz w:val="16"/>
          <w:szCs w:val="16"/>
          <w:highlight w:val="cyan"/>
          <w:lang w:val="en-AU"/>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28"/>
        <w:gridCol w:w="1304"/>
        <w:gridCol w:w="1557"/>
        <w:gridCol w:w="9356"/>
      </w:tblGrid>
      <w:tr w:rsidR="003710FF" w:rsidRPr="0017191C" w:rsidTr="00520088">
        <w:tc>
          <w:tcPr>
            <w:tcW w:w="493" w:type="pct"/>
            <w:tcBorders>
              <w:right w:val="single" w:sz="4" w:space="0" w:color="FFFFFF" w:themeColor="background1"/>
            </w:tcBorders>
            <w:shd w:val="clear" w:color="auto" w:fill="BD9FCF" w:themeFill="accent4"/>
            <w:vAlign w:val="center"/>
            <w:hideMark/>
          </w:tcPr>
          <w:p w:rsidR="003710FF" w:rsidRPr="0017191C" w:rsidRDefault="003710FF" w:rsidP="006719B3">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sidRPr="0017191C">
              <w:rPr>
                <w:rFonts w:asciiTheme="minorHAnsi" w:hAnsiTheme="minorHAnsi" w:cs="Arial"/>
                <w:b/>
                <w:bCs/>
                <w:color w:val="FFFFFF" w:themeColor="background1"/>
                <w:sz w:val="20"/>
                <w:szCs w:val="20"/>
                <w:lang w:val="en-US"/>
              </w:rPr>
              <w:t>(from syllabus)</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6719B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6719B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6719B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6719B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520088" w:rsidP="0052008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 due</w:t>
            </w:r>
          </w:p>
        </w:tc>
        <w:tc>
          <w:tcPr>
            <w:tcW w:w="3113" w:type="pct"/>
            <w:tcBorders>
              <w:left w:val="single" w:sz="4" w:space="0" w:color="FFFFFF" w:themeColor="background1"/>
            </w:tcBorders>
            <w:shd w:val="clear" w:color="auto" w:fill="BD9FCF" w:themeFill="accent4"/>
            <w:vAlign w:val="center"/>
            <w:hideMark/>
          </w:tcPr>
          <w:p w:rsidR="003710FF" w:rsidRPr="0017191C" w:rsidRDefault="003710FF" w:rsidP="006719B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7C5B95">
        <w:trPr>
          <w:trHeight w:val="20"/>
        </w:trPr>
        <w:tc>
          <w:tcPr>
            <w:tcW w:w="493" w:type="pct"/>
            <w:vMerge w:val="restart"/>
            <w:vAlign w:val="center"/>
          </w:tcPr>
          <w:p w:rsidR="0017191C" w:rsidRPr="0017191C" w:rsidRDefault="006719B3"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Performance/ production</w:t>
            </w:r>
          </w:p>
        </w:tc>
        <w:tc>
          <w:tcPr>
            <w:tcW w:w="442" w:type="pct"/>
            <w:vMerge w:val="restart"/>
            <w:vAlign w:val="center"/>
          </w:tcPr>
          <w:p w:rsidR="0017191C" w:rsidRPr="0017191C" w:rsidRDefault="006719B3"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70%</w:t>
            </w:r>
          </w:p>
        </w:tc>
        <w:tc>
          <w:tcPr>
            <w:tcW w:w="434" w:type="pct"/>
            <w:vAlign w:val="center"/>
          </w:tcPr>
          <w:p w:rsidR="0017191C" w:rsidRPr="0017191C" w:rsidRDefault="007719A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r w:rsidR="00206296">
              <w:rPr>
                <w:rFonts w:asciiTheme="minorHAnsi" w:hAnsiTheme="minorHAnsi" w:cs="Arial"/>
                <w:sz w:val="20"/>
                <w:szCs w:val="20"/>
                <w:lang w:val="en-US" w:eastAsia="en-US"/>
              </w:rPr>
              <w:t>%</w:t>
            </w:r>
          </w:p>
        </w:tc>
        <w:tc>
          <w:tcPr>
            <w:tcW w:w="518" w:type="pct"/>
            <w:vAlign w:val="center"/>
          </w:tcPr>
          <w:p w:rsidR="0017191C" w:rsidRPr="0017191C" w:rsidRDefault="00510638"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6719B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12</w:t>
            </w:r>
          </w:p>
        </w:tc>
        <w:tc>
          <w:tcPr>
            <w:tcW w:w="3113" w:type="pct"/>
            <w:hideMark/>
          </w:tcPr>
          <w:p w:rsidR="0017191C" w:rsidRPr="0017191C" w:rsidRDefault="0017191C" w:rsidP="0023678F">
            <w:pPr>
              <w:tabs>
                <w:tab w:val="left" w:pos="4140"/>
                <w:tab w:val="left" w:pos="4800"/>
              </w:tabs>
              <w:spacing w:before="60" w:after="60"/>
              <w:ind w:left="91" w:right="74"/>
              <w:rPr>
                <w:rFonts w:asciiTheme="minorHAnsi" w:hAnsiTheme="minorHAnsi" w:cs="Arial"/>
                <w:b/>
                <w:sz w:val="20"/>
                <w:szCs w:val="20"/>
              </w:rPr>
            </w:pPr>
            <w:r w:rsidRPr="0017191C">
              <w:rPr>
                <w:rFonts w:asciiTheme="minorHAnsi" w:hAnsiTheme="minorHAnsi" w:cs="Arial"/>
                <w:b/>
                <w:sz w:val="20"/>
                <w:szCs w:val="20"/>
              </w:rPr>
              <w:t xml:space="preserve">Task </w:t>
            </w:r>
            <w:r w:rsidR="006719B3">
              <w:rPr>
                <w:rFonts w:asciiTheme="minorHAnsi" w:hAnsiTheme="minorHAnsi" w:cs="Arial"/>
                <w:b/>
                <w:sz w:val="20"/>
                <w:szCs w:val="20"/>
              </w:rPr>
              <w:t>1</w:t>
            </w:r>
            <w:r w:rsidRPr="0017191C">
              <w:rPr>
                <w:rFonts w:asciiTheme="minorHAnsi" w:hAnsiTheme="minorHAnsi" w:cs="Arial"/>
                <w:b/>
                <w:sz w:val="20"/>
                <w:szCs w:val="20"/>
              </w:rPr>
              <w:t xml:space="preserve">: </w:t>
            </w:r>
            <w:r w:rsidR="006719B3">
              <w:rPr>
                <w:rFonts w:asciiTheme="minorHAnsi" w:hAnsiTheme="minorHAnsi" w:cs="Arial"/>
                <w:sz w:val="20"/>
                <w:szCs w:val="20"/>
              </w:rPr>
              <w:t xml:space="preserve">Script interpretation with costume and props of an extract of </w:t>
            </w:r>
            <w:r w:rsidR="00520088">
              <w:rPr>
                <w:rFonts w:asciiTheme="minorHAnsi" w:hAnsiTheme="minorHAnsi" w:cs="Arial"/>
                <w:sz w:val="20"/>
                <w:szCs w:val="20"/>
              </w:rPr>
              <w:t>‘</w:t>
            </w:r>
            <w:r w:rsidR="006719B3">
              <w:rPr>
                <w:rFonts w:asciiTheme="minorHAnsi" w:hAnsiTheme="minorHAnsi" w:cs="Arial"/>
                <w:sz w:val="20"/>
                <w:szCs w:val="20"/>
              </w:rPr>
              <w:t>The Stones</w:t>
            </w:r>
            <w:r w:rsidR="00520088">
              <w:rPr>
                <w:rFonts w:asciiTheme="minorHAnsi" w:hAnsiTheme="minorHAnsi" w:cs="Arial"/>
                <w:sz w:val="20"/>
                <w:szCs w:val="20"/>
              </w:rPr>
              <w:t>’</w:t>
            </w:r>
            <w:r w:rsidR="006719B3">
              <w:rPr>
                <w:rFonts w:asciiTheme="minorHAnsi" w:hAnsiTheme="minorHAnsi" w:cs="Arial"/>
                <w:sz w:val="20"/>
                <w:szCs w:val="20"/>
              </w:rPr>
              <w:t xml:space="preserve"> performed to peers in the classroom.</w:t>
            </w:r>
          </w:p>
        </w:tc>
      </w:tr>
      <w:tr w:rsidR="0017191C" w:rsidRPr="0017191C" w:rsidTr="007C5B95">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34" w:type="pct"/>
            <w:vAlign w:val="center"/>
          </w:tcPr>
          <w:p w:rsidR="0017191C" w:rsidRPr="0017191C" w:rsidRDefault="006719B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510638">
              <w:rPr>
                <w:rFonts w:asciiTheme="minorHAnsi" w:hAnsiTheme="minorHAnsi" w:cs="Arial"/>
                <w:sz w:val="20"/>
                <w:szCs w:val="20"/>
                <w:lang w:val="en-AU" w:eastAsia="en-US"/>
              </w:rPr>
              <w:t xml:space="preserve"> 1</w:t>
            </w:r>
          </w:p>
          <w:p w:rsidR="0017191C" w:rsidRPr="0017191C" w:rsidRDefault="006719B3" w:rsidP="0017191C">
            <w:pPr>
              <w:ind w:left="95"/>
              <w:rPr>
                <w:rFonts w:asciiTheme="minorHAnsi" w:hAnsiTheme="minorHAnsi" w:cs="Arial"/>
                <w:sz w:val="20"/>
                <w:szCs w:val="20"/>
                <w:lang w:val="en-US" w:eastAsia="en-US"/>
              </w:rPr>
            </w:pPr>
            <w:r>
              <w:rPr>
                <w:rFonts w:asciiTheme="minorHAnsi" w:hAnsiTheme="minorHAnsi" w:cs="Arial"/>
                <w:sz w:val="20"/>
                <w:szCs w:val="20"/>
                <w:lang w:val="en-AU" w:eastAsia="en-US"/>
              </w:rPr>
              <w:t xml:space="preserve">Week </w:t>
            </w:r>
            <w:r w:rsidR="00CE0B8F">
              <w:rPr>
                <w:rFonts w:asciiTheme="minorHAnsi" w:hAnsiTheme="minorHAnsi" w:cs="Arial"/>
                <w:sz w:val="20"/>
                <w:szCs w:val="20"/>
                <w:lang w:val="en-AU" w:eastAsia="en-US"/>
              </w:rPr>
              <w:t>16</w:t>
            </w:r>
          </w:p>
        </w:tc>
        <w:tc>
          <w:tcPr>
            <w:tcW w:w="3113" w:type="pct"/>
            <w:hideMark/>
          </w:tcPr>
          <w:p w:rsidR="0017191C" w:rsidRPr="0017191C" w:rsidRDefault="0017191C" w:rsidP="0023678F">
            <w:pPr>
              <w:spacing w:before="60" w:after="60"/>
              <w:ind w:left="91" w:right="74"/>
              <w:rPr>
                <w:rFonts w:asciiTheme="minorHAnsi" w:hAnsiTheme="minorHAnsi" w:cs="Arial"/>
                <w:bCs/>
                <w:i/>
                <w:sz w:val="20"/>
                <w:szCs w:val="20"/>
                <w:lang w:eastAsia="en-US"/>
              </w:rPr>
            </w:pPr>
            <w:r w:rsidRPr="0017191C">
              <w:rPr>
                <w:rFonts w:asciiTheme="minorHAnsi" w:hAnsiTheme="minorHAnsi" w:cs="Arial"/>
                <w:b/>
                <w:bCs/>
                <w:sz w:val="20"/>
                <w:szCs w:val="20"/>
                <w:lang w:val="en-US" w:eastAsia="en-US"/>
              </w:rPr>
              <w:t xml:space="preserve">Task </w:t>
            </w:r>
            <w:r w:rsidR="006719B3" w:rsidRPr="006719B3">
              <w:rPr>
                <w:rFonts w:asciiTheme="minorHAnsi" w:hAnsiTheme="minorHAnsi" w:cs="Arial"/>
                <w:b/>
                <w:bCs/>
                <w:sz w:val="20"/>
                <w:szCs w:val="20"/>
                <w:lang w:val="en-US" w:eastAsia="en-US"/>
              </w:rPr>
              <w:t>3</w:t>
            </w:r>
            <w:r w:rsidRPr="0017191C">
              <w:rPr>
                <w:rFonts w:asciiTheme="minorHAnsi" w:hAnsiTheme="minorHAnsi" w:cs="Arial"/>
                <w:b/>
                <w:bCs/>
                <w:sz w:val="20"/>
                <w:szCs w:val="20"/>
                <w:lang w:val="en-US" w:eastAsia="en-US"/>
              </w:rPr>
              <w:t xml:space="preserve">: </w:t>
            </w:r>
            <w:r w:rsidR="006719B3">
              <w:rPr>
                <w:rFonts w:asciiTheme="minorHAnsi" w:hAnsiTheme="minorHAnsi" w:cs="Arial"/>
                <w:bCs/>
                <w:sz w:val="20"/>
                <w:szCs w:val="20"/>
                <w:lang w:val="en-US" w:eastAsia="en-US"/>
              </w:rPr>
              <w:t xml:space="preserve">Oral performance </w:t>
            </w:r>
            <w:r w:rsidR="00CE0B8F">
              <w:rPr>
                <w:rFonts w:asciiTheme="minorHAnsi" w:hAnsiTheme="minorHAnsi" w:cs="Arial"/>
                <w:bCs/>
                <w:sz w:val="20"/>
                <w:szCs w:val="20"/>
                <w:lang w:val="en-US" w:eastAsia="en-US"/>
              </w:rPr>
              <w:t xml:space="preserve">creatively </w:t>
            </w:r>
            <w:r w:rsidR="006719B3">
              <w:rPr>
                <w:rFonts w:asciiTheme="minorHAnsi" w:hAnsiTheme="minorHAnsi" w:cs="Arial"/>
                <w:bCs/>
                <w:sz w:val="20"/>
                <w:szCs w:val="20"/>
                <w:lang w:val="en-US" w:eastAsia="en-US"/>
              </w:rPr>
              <w:t xml:space="preserve">outlining the impact of comedy versus tragedy on the </w:t>
            </w:r>
            <w:r w:rsidR="00520088">
              <w:rPr>
                <w:rFonts w:asciiTheme="minorHAnsi" w:hAnsiTheme="minorHAnsi" w:cs="Arial"/>
                <w:bCs/>
                <w:sz w:val="20"/>
                <w:szCs w:val="20"/>
                <w:lang w:val="en-US" w:eastAsia="en-US"/>
              </w:rPr>
              <w:t>elements of drama</w:t>
            </w:r>
            <w:r w:rsidR="006719B3">
              <w:rPr>
                <w:rFonts w:asciiTheme="minorHAnsi" w:hAnsiTheme="minorHAnsi" w:cs="Arial"/>
                <w:bCs/>
                <w:sz w:val="20"/>
                <w:szCs w:val="20"/>
                <w:lang w:val="en-US" w:eastAsia="en-US"/>
              </w:rPr>
              <w:t xml:space="preserve"> using digital visual aids.</w:t>
            </w:r>
            <w:bookmarkStart w:id="0" w:name="_GoBack"/>
            <w:bookmarkEnd w:id="0"/>
          </w:p>
        </w:tc>
      </w:tr>
      <w:tr w:rsidR="006719B3" w:rsidRPr="0017191C" w:rsidTr="007C5B95">
        <w:trPr>
          <w:trHeight w:val="20"/>
        </w:trPr>
        <w:tc>
          <w:tcPr>
            <w:tcW w:w="493" w:type="pct"/>
            <w:vMerge/>
            <w:vAlign w:val="center"/>
          </w:tcPr>
          <w:p w:rsidR="006719B3" w:rsidRPr="0017191C" w:rsidRDefault="006719B3" w:rsidP="0017191C">
            <w:pPr>
              <w:rPr>
                <w:rFonts w:asciiTheme="minorHAnsi" w:hAnsiTheme="minorHAnsi" w:cs="Arial"/>
                <w:sz w:val="20"/>
                <w:szCs w:val="20"/>
                <w:lang w:val="en-US" w:eastAsia="en-US"/>
              </w:rPr>
            </w:pPr>
          </w:p>
        </w:tc>
        <w:tc>
          <w:tcPr>
            <w:tcW w:w="442" w:type="pct"/>
            <w:vMerge/>
            <w:vAlign w:val="center"/>
          </w:tcPr>
          <w:p w:rsidR="006719B3" w:rsidRPr="0017191C" w:rsidRDefault="006719B3" w:rsidP="0017191C">
            <w:pPr>
              <w:ind w:left="93" w:right="71"/>
              <w:jc w:val="center"/>
              <w:rPr>
                <w:rFonts w:asciiTheme="minorHAnsi" w:hAnsiTheme="minorHAnsi" w:cs="Arial"/>
                <w:bCs/>
                <w:sz w:val="20"/>
                <w:szCs w:val="20"/>
                <w:lang w:val="en-AU" w:eastAsia="en-US"/>
              </w:rPr>
            </w:pPr>
          </w:p>
        </w:tc>
        <w:tc>
          <w:tcPr>
            <w:tcW w:w="434" w:type="pct"/>
            <w:vAlign w:val="center"/>
          </w:tcPr>
          <w:p w:rsidR="006719B3" w:rsidRDefault="006719B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6719B3" w:rsidRDefault="00510638" w:rsidP="006719B3">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6719B3" w:rsidRDefault="006719B3" w:rsidP="006719B3">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4</w:t>
            </w:r>
          </w:p>
        </w:tc>
        <w:tc>
          <w:tcPr>
            <w:tcW w:w="3113" w:type="pct"/>
          </w:tcPr>
          <w:p w:rsidR="006719B3" w:rsidRPr="0017191C" w:rsidRDefault="006719B3" w:rsidP="0023678F">
            <w:pPr>
              <w:spacing w:before="60" w:after="60"/>
              <w:ind w:left="91" w:right="74"/>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4</w:t>
            </w:r>
            <w:r w:rsidR="007719A1">
              <w:rPr>
                <w:rFonts w:asciiTheme="minorHAnsi" w:hAnsiTheme="minorHAnsi" w:cs="Arial"/>
                <w:b/>
                <w:bCs/>
                <w:sz w:val="20"/>
                <w:szCs w:val="20"/>
                <w:lang w:val="en-US" w:eastAsia="en-US"/>
              </w:rPr>
              <w:t xml:space="preserve">: </w:t>
            </w:r>
            <w:r w:rsidR="007719A1">
              <w:rPr>
                <w:rFonts w:asciiTheme="minorHAnsi" w:hAnsiTheme="minorHAnsi" w:cs="Arial"/>
                <w:bCs/>
                <w:sz w:val="20"/>
                <w:szCs w:val="20"/>
                <w:lang w:val="en-US" w:eastAsia="en-US"/>
              </w:rPr>
              <w:t xml:space="preserve">Extended improvisation presenting a condensed version of </w:t>
            </w:r>
            <w:r w:rsidR="00520088">
              <w:rPr>
                <w:rFonts w:asciiTheme="minorHAnsi" w:hAnsiTheme="minorHAnsi" w:cs="Arial"/>
                <w:bCs/>
                <w:sz w:val="20"/>
                <w:szCs w:val="20"/>
                <w:lang w:val="en-US" w:eastAsia="en-US"/>
              </w:rPr>
              <w:t>‘</w:t>
            </w:r>
            <w:proofErr w:type="spellStart"/>
            <w:r w:rsidR="007719A1">
              <w:rPr>
                <w:rFonts w:asciiTheme="minorHAnsi" w:hAnsiTheme="minorHAnsi" w:cs="Arial"/>
                <w:bCs/>
                <w:sz w:val="20"/>
                <w:szCs w:val="20"/>
                <w:lang w:val="en-US" w:eastAsia="en-US"/>
              </w:rPr>
              <w:t>Haroun</w:t>
            </w:r>
            <w:proofErr w:type="spellEnd"/>
            <w:r w:rsidR="007719A1">
              <w:rPr>
                <w:rFonts w:asciiTheme="minorHAnsi" w:hAnsiTheme="minorHAnsi" w:cs="Arial"/>
                <w:bCs/>
                <w:sz w:val="20"/>
                <w:szCs w:val="20"/>
                <w:lang w:val="en-US" w:eastAsia="en-US"/>
              </w:rPr>
              <w:t xml:space="preserve"> and the Sea of Stories</w:t>
            </w:r>
            <w:r w:rsidR="00520088">
              <w:rPr>
                <w:rFonts w:asciiTheme="minorHAnsi" w:hAnsiTheme="minorHAnsi" w:cs="Arial"/>
                <w:bCs/>
                <w:sz w:val="20"/>
                <w:szCs w:val="20"/>
                <w:lang w:val="en-US" w:eastAsia="en-US"/>
              </w:rPr>
              <w:t>’</w:t>
            </w:r>
            <w:r w:rsidR="007719A1">
              <w:rPr>
                <w:rFonts w:asciiTheme="minorHAnsi" w:hAnsiTheme="minorHAnsi" w:cs="Arial"/>
                <w:bCs/>
                <w:sz w:val="20"/>
                <w:szCs w:val="20"/>
                <w:lang w:val="en-US" w:eastAsia="en-US"/>
              </w:rPr>
              <w:t xml:space="preserve"> demonstrating improvisation conventions.</w:t>
            </w:r>
          </w:p>
        </w:tc>
      </w:tr>
      <w:tr w:rsidR="006719B3" w:rsidRPr="0017191C" w:rsidTr="007C5B95">
        <w:trPr>
          <w:trHeight w:val="20"/>
        </w:trPr>
        <w:tc>
          <w:tcPr>
            <w:tcW w:w="493" w:type="pct"/>
            <w:vMerge/>
            <w:vAlign w:val="center"/>
          </w:tcPr>
          <w:p w:rsidR="006719B3" w:rsidRPr="0017191C" w:rsidRDefault="006719B3" w:rsidP="0017191C">
            <w:pPr>
              <w:rPr>
                <w:rFonts w:asciiTheme="minorHAnsi" w:hAnsiTheme="minorHAnsi" w:cs="Arial"/>
                <w:sz w:val="20"/>
                <w:szCs w:val="20"/>
                <w:lang w:val="en-US" w:eastAsia="en-US"/>
              </w:rPr>
            </w:pPr>
          </w:p>
        </w:tc>
        <w:tc>
          <w:tcPr>
            <w:tcW w:w="442" w:type="pct"/>
            <w:vMerge/>
            <w:vAlign w:val="center"/>
          </w:tcPr>
          <w:p w:rsidR="006719B3" w:rsidRPr="0017191C" w:rsidRDefault="006719B3" w:rsidP="0017191C">
            <w:pPr>
              <w:ind w:left="93" w:right="71"/>
              <w:jc w:val="center"/>
              <w:rPr>
                <w:rFonts w:asciiTheme="minorHAnsi" w:hAnsiTheme="minorHAnsi" w:cs="Arial"/>
                <w:bCs/>
                <w:sz w:val="20"/>
                <w:szCs w:val="20"/>
                <w:lang w:val="en-AU" w:eastAsia="en-US"/>
              </w:rPr>
            </w:pPr>
          </w:p>
        </w:tc>
        <w:tc>
          <w:tcPr>
            <w:tcW w:w="434" w:type="pct"/>
            <w:vAlign w:val="center"/>
          </w:tcPr>
          <w:p w:rsidR="006719B3" w:rsidRDefault="007719A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30%</w:t>
            </w:r>
          </w:p>
        </w:tc>
        <w:tc>
          <w:tcPr>
            <w:tcW w:w="518" w:type="pct"/>
            <w:vAlign w:val="center"/>
          </w:tcPr>
          <w:p w:rsidR="00510638" w:rsidRDefault="00510638" w:rsidP="007719A1">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6719B3" w:rsidRDefault="007719A1" w:rsidP="007719A1">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12</w:t>
            </w:r>
          </w:p>
        </w:tc>
        <w:tc>
          <w:tcPr>
            <w:tcW w:w="3113" w:type="pct"/>
          </w:tcPr>
          <w:p w:rsidR="006719B3" w:rsidRPr="007719A1" w:rsidRDefault="007719A1" w:rsidP="0023678F">
            <w:pPr>
              <w:spacing w:before="60" w:after="60"/>
              <w:ind w:left="91" w:right="74"/>
              <w:rPr>
                <w:rFonts w:asciiTheme="minorHAnsi" w:hAnsiTheme="minorHAnsi" w:cs="Arial"/>
                <w:bCs/>
                <w:sz w:val="20"/>
                <w:szCs w:val="20"/>
                <w:lang w:val="en-US" w:eastAsia="en-US"/>
              </w:rPr>
            </w:pPr>
            <w:r>
              <w:rPr>
                <w:rFonts w:asciiTheme="minorHAnsi" w:hAnsiTheme="minorHAnsi" w:cs="Arial"/>
                <w:b/>
                <w:bCs/>
                <w:sz w:val="20"/>
                <w:szCs w:val="20"/>
                <w:lang w:val="en-US" w:eastAsia="en-US"/>
              </w:rPr>
              <w:t xml:space="preserve">Task 5: </w:t>
            </w:r>
            <w:r>
              <w:rPr>
                <w:rFonts w:asciiTheme="minorHAnsi" w:hAnsiTheme="minorHAnsi" w:cs="Arial"/>
                <w:bCs/>
                <w:sz w:val="20"/>
                <w:szCs w:val="20"/>
                <w:lang w:val="en-US" w:eastAsia="en-US"/>
              </w:rPr>
              <w:t xml:space="preserve">Scripted performance to an external audience based on extracts of </w:t>
            </w:r>
            <w:r w:rsidR="00520088">
              <w:rPr>
                <w:rFonts w:asciiTheme="minorHAnsi" w:hAnsiTheme="minorHAnsi" w:cs="Arial"/>
                <w:bCs/>
                <w:sz w:val="20"/>
                <w:szCs w:val="20"/>
                <w:lang w:val="en-US" w:eastAsia="en-US"/>
              </w:rPr>
              <w:t>‘</w:t>
            </w:r>
            <w:proofErr w:type="spellStart"/>
            <w:r>
              <w:rPr>
                <w:rFonts w:asciiTheme="minorHAnsi" w:hAnsiTheme="minorHAnsi" w:cs="Arial"/>
                <w:bCs/>
                <w:sz w:val="20"/>
                <w:szCs w:val="20"/>
                <w:lang w:val="en-US" w:eastAsia="en-US"/>
              </w:rPr>
              <w:t>Haroun</w:t>
            </w:r>
            <w:proofErr w:type="spellEnd"/>
            <w:r>
              <w:rPr>
                <w:rFonts w:asciiTheme="minorHAnsi" w:hAnsiTheme="minorHAnsi" w:cs="Arial"/>
                <w:bCs/>
                <w:sz w:val="20"/>
                <w:szCs w:val="20"/>
                <w:lang w:val="en-US" w:eastAsia="en-US"/>
              </w:rPr>
              <w:t xml:space="preserve"> and the Sea of Stories</w:t>
            </w:r>
            <w:r w:rsidR="00520088">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demonstrating role, blocking, drama conventions, design and management skills</w:t>
            </w:r>
            <w:r w:rsidR="00510638">
              <w:rPr>
                <w:rFonts w:asciiTheme="minorHAnsi" w:hAnsiTheme="minorHAnsi" w:cs="Arial"/>
                <w:bCs/>
                <w:sz w:val="20"/>
                <w:szCs w:val="20"/>
                <w:lang w:val="en-US" w:eastAsia="en-US"/>
              </w:rPr>
              <w:t>.</w:t>
            </w:r>
          </w:p>
        </w:tc>
      </w:tr>
      <w:tr w:rsidR="0017191C" w:rsidRPr="0017191C" w:rsidTr="007C5B95">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34" w:type="pct"/>
            <w:vAlign w:val="center"/>
          </w:tcPr>
          <w:p w:rsidR="0017191C" w:rsidRPr="0017191C" w:rsidRDefault="007719A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518" w:type="pct"/>
            <w:vAlign w:val="center"/>
          </w:tcPr>
          <w:p w:rsidR="0017191C" w:rsidRPr="0017191C" w:rsidRDefault="00510638"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7719A1" w:rsidP="0017191C">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16</w:t>
            </w:r>
          </w:p>
        </w:tc>
        <w:tc>
          <w:tcPr>
            <w:tcW w:w="3113" w:type="pct"/>
          </w:tcPr>
          <w:p w:rsidR="0017191C" w:rsidRPr="0017191C" w:rsidRDefault="0017191C" w:rsidP="0023678F">
            <w:pPr>
              <w:spacing w:before="60" w:after="60"/>
              <w:ind w:left="91" w:right="74"/>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7719A1">
              <w:rPr>
                <w:rFonts w:asciiTheme="minorHAnsi" w:hAnsiTheme="minorHAnsi" w:cs="Arial"/>
                <w:b/>
                <w:bCs/>
                <w:sz w:val="20"/>
                <w:szCs w:val="20"/>
                <w:lang w:val="en-US" w:eastAsia="en-US"/>
              </w:rPr>
              <w:t>7</w:t>
            </w:r>
            <w:r w:rsidRPr="0017191C">
              <w:rPr>
                <w:rFonts w:asciiTheme="minorHAnsi" w:hAnsiTheme="minorHAnsi" w:cs="Arial"/>
                <w:b/>
                <w:bCs/>
                <w:sz w:val="20"/>
                <w:szCs w:val="20"/>
                <w:lang w:val="en-US" w:eastAsia="en-US"/>
              </w:rPr>
              <w:t>:</w:t>
            </w:r>
            <w:r w:rsidR="007719A1">
              <w:rPr>
                <w:rFonts w:asciiTheme="minorHAnsi" w:hAnsiTheme="minorHAnsi" w:cs="Arial"/>
                <w:bCs/>
                <w:sz w:val="20"/>
                <w:szCs w:val="20"/>
                <w:lang w:val="en-US" w:eastAsia="en-US"/>
              </w:rPr>
              <w:t xml:space="preserve"> Oral presentation in pairs expl</w:t>
            </w:r>
            <w:r w:rsidR="00520088">
              <w:rPr>
                <w:rFonts w:asciiTheme="minorHAnsi" w:hAnsiTheme="minorHAnsi" w:cs="Arial"/>
                <w:bCs/>
                <w:sz w:val="20"/>
                <w:szCs w:val="20"/>
                <w:lang w:val="en-US" w:eastAsia="en-US"/>
              </w:rPr>
              <w:t>oring the relationship between medieval t</w:t>
            </w:r>
            <w:r w:rsidR="007719A1">
              <w:rPr>
                <w:rFonts w:asciiTheme="minorHAnsi" w:hAnsiTheme="minorHAnsi" w:cs="Arial"/>
                <w:bCs/>
                <w:sz w:val="20"/>
                <w:szCs w:val="20"/>
                <w:lang w:val="en-US" w:eastAsia="en-US"/>
              </w:rPr>
              <w:t>heatre and prevailing forces at the time in Europe. Consideration of forms and styles as well as shaping of the elements of drama and dramatic structure.</w:t>
            </w:r>
          </w:p>
        </w:tc>
      </w:tr>
      <w:tr w:rsidR="0017191C" w:rsidRPr="0017191C" w:rsidTr="007C5B95">
        <w:trPr>
          <w:trHeight w:val="20"/>
        </w:trPr>
        <w:tc>
          <w:tcPr>
            <w:tcW w:w="493" w:type="pct"/>
            <w:vMerge w:val="restart"/>
            <w:vAlign w:val="center"/>
          </w:tcPr>
          <w:p w:rsidR="0017191C" w:rsidRPr="0017191C" w:rsidRDefault="006719B3"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Response</w:t>
            </w:r>
          </w:p>
        </w:tc>
        <w:tc>
          <w:tcPr>
            <w:tcW w:w="442" w:type="pct"/>
            <w:vMerge w:val="restart"/>
            <w:vAlign w:val="center"/>
          </w:tcPr>
          <w:p w:rsidR="0017191C" w:rsidRPr="0017191C" w:rsidRDefault="006719B3"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30</w:t>
            </w:r>
            <w:r w:rsidR="00206296">
              <w:rPr>
                <w:rFonts w:asciiTheme="minorHAnsi" w:hAnsiTheme="minorHAnsi" w:cs="Arial"/>
                <w:sz w:val="20"/>
                <w:szCs w:val="20"/>
                <w:lang w:val="en-US" w:eastAsia="en-US"/>
              </w:rPr>
              <w:t>%</w:t>
            </w:r>
          </w:p>
        </w:tc>
        <w:tc>
          <w:tcPr>
            <w:tcW w:w="434" w:type="pct"/>
            <w:vAlign w:val="center"/>
          </w:tcPr>
          <w:p w:rsidR="0017191C" w:rsidRPr="0017191C" w:rsidRDefault="007719A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6719B3">
              <w:rPr>
                <w:rFonts w:asciiTheme="minorHAnsi" w:hAnsiTheme="minorHAnsi" w:cs="Arial"/>
                <w:sz w:val="20"/>
                <w:szCs w:val="20"/>
                <w:lang w:val="en-AU" w:eastAsia="en-US"/>
              </w:rPr>
              <w:t>1</w:t>
            </w:r>
          </w:p>
          <w:p w:rsidR="0017191C" w:rsidRPr="0017191C" w:rsidRDefault="006719B3" w:rsidP="0017191C">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Week 13</w:t>
            </w:r>
          </w:p>
        </w:tc>
        <w:tc>
          <w:tcPr>
            <w:tcW w:w="3113" w:type="pct"/>
            <w:hideMark/>
          </w:tcPr>
          <w:p w:rsidR="0017191C" w:rsidRPr="0017191C" w:rsidRDefault="0017191C" w:rsidP="0023678F">
            <w:pPr>
              <w:spacing w:before="60" w:after="60"/>
              <w:ind w:left="91" w:right="74"/>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0038753B">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sidR="007719A1">
              <w:rPr>
                <w:rFonts w:asciiTheme="minorHAnsi" w:hAnsiTheme="minorHAnsi" w:cs="Arial"/>
                <w:bCs/>
                <w:sz w:val="20"/>
                <w:szCs w:val="20"/>
                <w:lang w:val="en-US" w:eastAsia="en-US"/>
              </w:rPr>
              <w:t>Extended review based on a professional theatre performance</w:t>
            </w:r>
            <w:r w:rsidR="00520088">
              <w:rPr>
                <w:rFonts w:asciiTheme="minorHAnsi" w:hAnsiTheme="minorHAnsi" w:cs="Arial"/>
                <w:bCs/>
                <w:sz w:val="20"/>
                <w:szCs w:val="20"/>
                <w:lang w:val="en-US" w:eastAsia="en-US"/>
              </w:rPr>
              <w:t>,</w:t>
            </w:r>
            <w:r w:rsidR="007719A1">
              <w:rPr>
                <w:rFonts w:asciiTheme="minorHAnsi" w:hAnsiTheme="minorHAnsi" w:cs="Arial"/>
                <w:bCs/>
                <w:sz w:val="20"/>
                <w:szCs w:val="20"/>
                <w:lang w:val="en-US" w:eastAsia="en-US"/>
              </w:rPr>
              <w:t xml:space="preserve"> focusing on the use of the elements of drama and design to support meaning making. In-class task based on hand written notes.</w:t>
            </w:r>
          </w:p>
        </w:tc>
      </w:tr>
      <w:tr w:rsidR="006719B3" w:rsidRPr="0017191C" w:rsidTr="007C5B95">
        <w:trPr>
          <w:trHeight w:val="20"/>
        </w:trPr>
        <w:tc>
          <w:tcPr>
            <w:tcW w:w="493" w:type="pct"/>
            <w:vMerge/>
            <w:vAlign w:val="center"/>
          </w:tcPr>
          <w:p w:rsidR="006719B3" w:rsidRPr="0017191C" w:rsidRDefault="006719B3" w:rsidP="0017191C">
            <w:pPr>
              <w:rPr>
                <w:rFonts w:asciiTheme="minorHAnsi" w:hAnsiTheme="minorHAnsi" w:cs="Arial"/>
                <w:sz w:val="20"/>
                <w:szCs w:val="20"/>
                <w:lang w:val="en-AU"/>
              </w:rPr>
            </w:pPr>
          </w:p>
        </w:tc>
        <w:tc>
          <w:tcPr>
            <w:tcW w:w="442" w:type="pct"/>
            <w:vMerge/>
            <w:vAlign w:val="center"/>
          </w:tcPr>
          <w:p w:rsidR="006719B3" w:rsidRPr="0017191C" w:rsidRDefault="006719B3" w:rsidP="0017191C">
            <w:pPr>
              <w:ind w:left="93" w:right="71"/>
              <w:jc w:val="center"/>
              <w:rPr>
                <w:rFonts w:asciiTheme="minorHAnsi" w:hAnsiTheme="minorHAnsi" w:cs="Arial"/>
                <w:bCs/>
                <w:sz w:val="20"/>
                <w:szCs w:val="20"/>
                <w:lang w:val="en-US" w:eastAsia="en-US"/>
              </w:rPr>
            </w:pPr>
          </w:p>
        </w:tc>
        <w:tc>
          <w:tcPr>
            <w:tcW w:w="434" w:type="pct"/>
            <w:vAlign w:val="center"/>
          </w:tcPr>
          <w:p w:rsidR="006719B3" w:rsidRDefault="007719A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18" w:type="pct"/>
            <w:vAlign w:val="center"/>
          </w:tcPr>
          <w:p w:rsidR="006719B3" w:rsidRDefault="00510638"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t>
            </w:r>
            <w:r w:rsidR="007719A1">
              <w:rPr>
                <w:rFonts w:asciiTheme="minorHAnsi" w:hAnsiTheme="minorHAnsi" w:cs="Arial"/>
                <w:sz w:val="20"/>
                <w:szCs w:val="20"/>
                <w:lang w:val="en-AU" w:eastAsia="en-US"/>
              </w:rPr>
              <w:t>Week 13</w:t>
            </w:r>
          </w:p>
        </w:tc>
        <w:tc>
          <w:tcPr>
            <w:tcW w:w="3113" w:type="pct"/>
          </w:tcPr>
          <w:p w:rsidR="006719B3" w:rsidRPr="007719A1" w:rsidRDefault="007719A1" w:rsidP="0023678F">
            <w:pPr>
              <w:spacing w:before="60" w:after="60"/>
              <w:ind w:left="91" w:right="74"/>
              <w:rPr>
                <w:rFonts w:asciiTheme="minorHAnsi" w:hAnsiTheme="minorHAnsi" w:cs="Arial"/>
                <w:bCs/>
                <w:sz w:val="20"/>
                <w:szCs w:val="20"/>
                <w:lang w:val="en-US" w:eastAsia="en-US"/>
              </w:rPr>
            </w:pPr>
            <w:r>
              <w:rPr>
                <w:rFonts w:asciiTheme="minorHAnsi" w:hAnsiTheme="minorHAnsi" w:cs="Arial"/>
                <w:b/>
                <w:bCs/>
                <w:sz w:val="20"/>
                <w:szCs w:val="20"/>
                <w:lang w:val="en-US" w:eastAsia="en-US"/>
              </w:rPr>
              <w:t xml:space="preserve">Task 6: </w:t>
            </w:r>
            <w:r>
              <w:rPr>
                <w:rFonts w:asciiTheme="minorHAnsi" w:hAnsiTheme="minorHAnsi" w:cs="Arial"/>
                <w:bCs/>
                <w:sz w:val="20"/>
                <w:szCs w:val="20"/>
                <w:lang w:val="en-US" w:eastAsia="en-US"/>
              </w:rPr>
              <w:t>Review of Task 5 based on the impact of choices made with the elements of drama, spaces of performance, design and technology</w:t>
            </w:r>
            <w:r w:rsidR="00520088">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and self and group management skills and processes.</w:t>
            </w:r>
          </w:p>
        </w:tc>
      </w:tr>
      <w:tr w:rsidR="0017191C" w:rsidRPr="0017191C" w:rsidTr="00520088">
        <w:trPr>
          <w:trHeight w:val="20"/>
        </w:trPr>
        <w:tc>
          <w:tcPr>
            <w:tcW w:w="493" w:type="pct"/>
            <w:shd w:val="clear" w:color="auto" w:fill="E4D8EB" w:themeFill="accent4" w:themeFillTint="66"/>
            <w:vAlign w:val="center"/>
          </w:tcPr>
          <w:p w:rsidR="0017191C" w:rsidRPr="0017191C" w:rsidRDefault="0017191C" w:rsidP="00510638">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17191C" w:rsidRPr="0017191C" w:rsidRDefault="0017191C" w:rsidP="00510638">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17191C" w:rsidRPr="0017191C" w:rsidRDefault="0017191C" w:rsidP="00510638">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tcPr>
          <w:p w:rsidR="0017191C" w:rsidRPr="0017191C" w:rsidRDefault="0017191C" w:rsidP="00510638">
            <w:pPr>
              <w:spacing w:before="60" w:after="60"/>
              <w:ind w:left="93"/>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17191C" w:rsidRPr="0017191C" w:rsidRDefault="0017191C" w:rsidP="00510638">
            <w:pPr>
              <w:spacing w:before="60" w:after="60"/>
              <w:ind w:left="93" w:right="71"/>
              <w:rPr>
                <w:rFonts w:asciiTheme="minorHAnsi" w:hAnsiTheme="minorHAnsi" w:cs="Arial"/>
                <w:b/>
                <w:bCs/>
                <w:sz w:val="20"/>
                <w:szCs w:val="20"/>
                <w:lang w:val="en-US" w:eastAsia="en-US"/>
              </w:rPr>
            </w:pPr>
          </w:p>
        </w:tc>
      </w:tr>
    </w:tbl>
    <w:p w:rsidR="00E045B3" w:rsidRDefault="00E045B3" w:rsidP="0017191C">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p w:rsidR="00897899" w:rsidRDefault="00897899" w:rsidP="0017191C">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p w:rsidR="00313837" w:rsidRPr="004F01B3" w:rsidRDefault="00313837" w:rsidP="004F01B3">
      <w:pPr>
        <w:spacing w:after="200" w:line="276" w:lineRule="auto"/>
        <w:rPr>
          <w:rFonts w:ascii="Franklin Gothic Book" w:eastAsia="MS Mincho" w:hAnsi="Franklin Gothic Book" w:cs="Calibri"/>
          <w:color w:val="342568"/>
          <w:sz w:val="28"/>
          <w:szCs w:val="28"/>
          <w:lang w:val="en-GB" w:eastAsia="ja-JP"/>
        </w:rPr>
      </w:pPr>
    </w:p>
    <w:sectPr w:rsidR="00313837" w:rsidRPr="004F01B3" w:rsidSect="0023678F">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B3" w:rsidRDefault="006719B3" w:rsidP="00E35001">
      <w:r>
        <w:separator/>
      </w:r>
    </w:p>
  </w:endnote>
  <w:endnote w:type="continuationSeparator" w:id="0">
    <w:p w:rsidR="006719B3" w:rsidRDefault="006719B3"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B3" w:rsidRPr="00DE34C4" w:rsidRDefault="006719B3" w:rsidP="00520088">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24331</w:t>
    </w:r>
    <w:r w:rsidR="00520088">
      <w:rPr>
        <w:rFonts w:ascii="Franklin Gothic Book" w:hAnsi="Franklin Gothic Book"/>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B3" w:rsidRPr="00DE34C4" w:rsidRDefault="006719B3" w:rsidP="006719B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B3" w:rsidRPr="00897899" w:rsidRDefault="006719B3"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520088">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B3" w:rsidRPr="00A41897" w:rsidRDefault="006719B3" w:rsidP="00520088">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520088">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Drama</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B3" w:rsidRDefault="006719B3" w:rsidP="00E35001">
      <w:r>
        <w:separator/>
      </w:r>
    </w:p>
  </w:footnote>
  <w:footnote w:type="continuationSeparator" w:id="0">
    <w:p w:rsidR="006719B3" w:rsidRDefault="006719B3"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8" w:rsidRDefault="00510638" w:rsidP="00510638">
    <w:pPr>
      <w:pStyle w:val="Header"/>
      <w:ind w:left="-709"/>
    </w:pPr>
    <w:r>
      <w:rPr>
        <w:noProof/>
        <w:lang w:val="en-AU"/>
      </w:rPr>
      <w:drawing>
        <wp:inline distT="0" distB="0" distL="0" distR="0" wp14:anchorId="0CFEFF37" wp14:editId="2D91958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719B3" w:rsidRDefault="00671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8F" w:rsidRPr="0023678F" w:rsidRDefault="0023678F" w:rsidP="00520088">
    <w:pPr>
      <w:pStyle w:val="Header"/>
      <w:pBdr>
        <w:bottom w:val="single" w:sz="8" w:space="1" w:color="5C815C"/>
      </w:pBdr>
      <w:tabs>
        <w:tab w:val="clear" w:pos="4513"/>
        <w:tab w:val="clear" w:pos="9026"/>
      </w:tabs>
      <w:ind w:left="14175" w:right="-124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2008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3678F" w:rsidRDefault="00236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51C49C5"/>
    <w:multiLevelType w:val="hybridMultilevel"/>
    <w:tmpl w:val="7EF28F36"/>
    <w:lvl w:ilvl="0" w:tplc="5CF4779C">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C162B00"/>
    <w:multiLevelType w:val="singleLevel"/>
    <w:tmpl w:val="FB26AA9E"/>
    <w:lvl w:ilvl="0">
      <w:numFmt w:val="decimal"/>
      <w:pStyle w:val="csbullet"/>
      <w:lvlText w:val=""/>
      <w:lvlJc w:val="left"/>
      <w:pPr>
        <w:ind w:left="0" w:firstLine="0"/>
      </w:p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17191C"/>
    <w:rsid w:val="00206296"/>
    <w:rsid w:val="0023678F"/>
    <w:rsid w:val="00307024"/>
    <w:rsid w:val="00313837"/>
    <w:rsid w:val="00361B00"/>
    <w:rsid w:val="003710FF"/>
    <w:rsid w:val="0038753B"/>
    <w:rsid w:val="003C0817"/>
    <w:rsid w:val="003C2E8B"/>
    <w:rsid w:val="003D60C7"/>
    <w:rsid w:val="004736E2"/>
    <w:rsid w:val="004F01B3"/>
    <w:rsid w:val="00510638"/>
    <w:rsid w:val="00520088"/>
    <w:rsid w:val="00571385"/>
    <w:rsid w:val="005B4B65"/>
    <w:rsid w:val="005B5857"/>
    <w:rsid w:val="006719B3"/>
    <w:rsid w:val="006D760B"/>
    <w:rsid w:val="007719A1"/>
    <w:rsid w:val="007C5B95"/>
    <w:rsid w:val="007D70D1"/>
    <w:rsid w:val="00897899"/>
    <w:rsid w:val="008B35EB"/>
    <w:rsid w:val="009E38A1"/>
    <w:rsid w:val="00A3348F"/>
    <w:rsid w:val="00A44EC6"/>
    <w:rsid w:val="00A57E85"/>
    <w:rsid w:val="00A75CE9"/>
    <w:rsid w:val="00AB2557"/>
    <w:rsid w:val="00AF607B"/>
    <w:rsid w:val="00B329C8"/>
    <w:rsid w:val="00B767B6"/>
    <w:rsid w:val="00BB0BC2"/>
    <w:rsid w:val="00BC29F2"/>
    <w:rsid w:val="00C33853"/>
    <w:rsid w:val="00CE0B8F"/>
    <w:rsid w:val="00CF2B72"/>
    <w:rsid w:val="00CF6494"/>
    <w:rsid w:val="00DC0357"/>
    <w:rsid w:val="00DC04C7"/>
    <w:rsid w:val="00E045B3"/>
    <w:rsid w:val="00E35001"/>
    <w:rsid w:val="00E606D7"/>
    <w:rsid w:val="00E63C3E"/>
    <w:rsid w:val="00ED4901"/>
    <w:rsid w:val="00F261F4"/>
    <w:rsid w:val="00F60A4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510638"/>
    <w:rPr>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510638"/>
    <w:rPr>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C6BB-E22C-4007-BA4A-B28ED450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8</cp:revision>
  <cp:lastPrinted>2014-02-17T04:14:00Z</cp:lastPrinted>
  <dcterms:created xsi:type="dcterms:W3CDTF">2014-07-09T06:04:00Z</dcterms:created>
  <dcterms:modified xsi:type="dcterms:W3CDTF">2014-12-15T08:04:00Z</dcterms:modified>
</cp:coreProperties>
</file>