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8" w:rsidRPr="00830E7A" w:rsidRDefault="00C57088" w:rsidP="00C57088">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830E7A">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C7426CB" wp14:editId="7F00FF47">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30E7A">
        <w:rPr>
          <w:rFonts w:ascii="Franklin Gothic Book" w:hAnsi="Franklin Gothic Book"/>
          <w:b/>
          <w:smallCaps/>
          <w:color w:val="9688BE"/>
          <w:sz w:val="36"/>
          <w:szCs w:val="36"/>
          <w:lang w:eastAsia="x-none"/>
        </w:rPr>
        <w:t>Sample Course Outline</w:t>
      </w:r>
    </w:p>
    <w:p w:rsidR="00C57088" w:rsidRPr="00830E7A" w:rsidRDefault="00C57088"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30E7A">
        <w:rPr>
          <w:rFonts w:ascii="Franklin Gothic Medium" w:hAnsi="Franklin Gothic Medium"/>
          <w:smallCaps/>
          <w:color w:val="5F497A"/>
          <w:sz w:val="28"/>
          <w:szCs w:val="28"/>
          <w:lang w:eastAsia="x-none"/>
        </w:rPr>
        <w:t>Italian: Second Language</w:t>
      </w:r>
    </w:p>
    <w:p w:rsidR="00C57088" w:rsidRPr="00830E7A" w:rsidRDefault="00C57088"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30E7A">
        <w:rPr>
          <w:rFonts w:ascii="Franklin Gothic Medium" w:hAnsi="Franklin Gothic Medium"/>
          <w:smallCaps/>
          <w:color w:val="5F497A"/>
          <w:sz w:val="28"/>
          <w:szCs w:val="28"/>
          <w:lang w:eastAsia="x-none"/>
        </w:rPr>
        <w:t>General Year 11</w:t>
      </w:r>
    </w:p>
    <w:p w:rsidR="00C57088" w:rsidRPr="00830E7A" w:rsidRDefault="00C57088" w:rsidP="00C57088">
      <w:pPr>
        <w:keepNext/>
        <w:jc w:val="center"/>
        <w:outlineLvl w:val="0"/>
        <w:rPr>
          <w:rFonts w:ascii="Calibri" w:hAnsi="Calibri"/>
          <w:b/>
          <w:lang w:eastAsia="x-none"/>
        </w:rPr>
      </w:pPr>
    </w:p>
    <w:p w:rsidR="00C57088" w:rsidRPr="00830E7A" w:rsidRDefault="00C57088" w:rsidP="00C57088">
      <w:pPr>
        <w:keepNext/>
        <w:spacing w:before="3500"/>
        <w:jc w:val="center"/>
        <w:outlineLvl w:val="0"/>
        <w:rPr>
          <w:rFonts w:ascii="Franklin Gothic Medium" w:hAnsi="Franklin Gothic Medium"/>
          <w:smallCaps/>
          <w:color w:val="463969"/>
          <w:sz w:val="52"/>
          <w:szCs w:val="52"/>
          <w:lang w:eastAsia="x-none"/>
        </w:rPr>
      </w:pPr>
    </w:p>
    <w:p w:rsidR="00C57088" w:rsidRPr="00830E7A" w:rsidRDefault="00C57088" w:rsidP="00C57088">
      <w:pPr>
        <w:spacing w:after="240"/>
        <w:rPr>
          <w:rFonts w:ascii="Franklin Gothic Book" w:hAnsi="Franklin Gothic Book"/>
          <w:sz w:val="44"/>
          <w:szCs w:val="44"/>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spacing w:before="10000" w:after="80" w:line="264" w:lineRule="auto"/>
        <w:jc w:val="both"/>
        <w:rPr>
          <w:b/>
          <w:sz w:val="16"/>
        </w:rPr>
      </w:pPr>
    </w:p>
    <w:p w:rsidR="00C57088" w:rsidRPr="00830E7A" w:rsidRDefault="00C57088" w:rsidP="00C57088">
      <w:pPr>
        <w:spacing w:before="10000" w:after="80" w:line="264" w:lineRule="auto"/>
        <w:jc w:val="both"/>
        <w:rPr>
          <w:rFonts w:ascii="Calibri" w:hAnsi="Calibri"/>
          <w:b/>
          <w:sz w:val="16"/>
        </w:rPr>
      </w:pPr>
      <w:r w:rsidRPr="00830E7A">
        <w:rPr>
          <w:rFonts w:ascii="Calibri" w:hAnsi="Calibri"/>
          <w:b/>
          <w:sz w:val="16"/>
        </w:rPr>
        <w:t>Copyright</w:t>
      </w:r>
    </w:p>
    <w:p w:rsidR="00C57088" w:rsidRPr="00830E7A" w:rsidRDefault="00C57088" w:rsidP="00C57088">
      <w:pPr>
        <w:spacing w:after="80" w:line="264" w:lineRule="auto"/>
        <w:jc w:val="both"/>
        <w:rPr>
          <w:rFonts w:ascii="Calibri" w:hAnsi="Calibri"/>
          <w:sz w:val="16"/>
        </w:rPr>
      </w:pPr>
      <w:r w:rsidRPr="00830E7A">
        <w:rPr>
          <w:rFonts w:ascii="Calibri" w:hAnsi="Calibri"/>
          <w:sz w:val="16"/>
        </w:rPr>
        <w:t>© School Curriculum and Standards Authority, 2014</w:t>
      </w:r>
    </w:p>
    <w:p w:rsidR="00C57088" w:rsidRPr="00830E7A" w:rsidRDefault="00C57088" w:rsidP="00C57088">
      <w:pPr>
        <w:spacing w:after="80" w:line="264" w:lineRule="auto"/>
        <w:jc w:val="both"/>
        <w:rPr>
          <w:rFonts w:ascii="Calibri" w:hAnsi="Calibri"/>
          <w:sz w:val="16"/>
        </w:rPr>
      </w:pPr>
      <w:r w:rsidRPr="00830E7A">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57088" w:rsidRPr="00830E7A" w:rsidRDefault="00C57088" w:rsidP="00C57088">
      <w:pPr>
        <w:spacing w:after="80" w:line="264" w:lineRule="auto"/>
        <w:jc w:val="both"/>
        <w:rPr>
          <w:rFonts w:asciiTheme="minorHAnsi" w:hAnsiTheme="minorHAnsi"/>
          <w:sz w:val="16"/>
          <w:szCs w:val="16"/>
        </w:rPr>
      </w:pPr>
      <w:r w:rsidRPr="00830E7A">
        <w:rPr>
          <w:rFonts w:ascii="Calibri" w:hAnsi="Calibri"/>
          <w:sz w:val="16"/>
        </w:rPr>
        <w:t xml:space="preserve">Copying or communication for any other purpose can be done only within the terms of the </w:t>
      </w:r>
      <w:r w:rsidRPr="00830E7A">
        <w:rPr>
          <w:rFonts w:ascii="Calibri" w:hAnsi="Calibri"/>
          <w:i/>
          <w:iCs/>
          <w:sz w:val="16"/>
        </w:rPr>
        <w:t>Copyright Act 1968</w:t>
      </w:r>
      <w:r w:rsidRPr="00830E7A">
        <w:rPr>
          <w:rFonts w:ascii="Calibri" w:hAnsi="Calibri"/>
          <w:sz w:val="16"/>
        </w:rPr>
        <w:t xml:space="preserve"> or with prior written permission of the School Curriculum and Standards Authority. Copying or communication of any third party copyright material can be </w:t>
      </w:r>
      <w:r w:rsidRPr="00830E7A">
        <w:rPr>
          <w:rFonts w:asciiTheme="minorHAnsi" w:hAnsiTheme="minorHAnsi"/>
          <w:sz w:val="16"/>
          <w:szCs w:val="16"/>
        </w:rPr>
        <w:t xml:space="preserve">done only within the terms of the </w:t>
      </w:r>
      <w:r w:rsidRPr="00830E7A">
        <w:rPr>
          <w:rFonts w:asciiTheme="minorHAnsi" w:hAnsiTheme="minorHAnsi"/>
          <w:i/>
          <w:iCs/>
          <w:sz w:val="16"/>
          <w:szCs w:val="16"/>
        </w:rPr>
        <w:t>Copyright Act 1968</w:t>
      </w:r>
      <w:r w:rsidRPr="00830E7A">
        <w:rPr>
          <w:rFonts w:asciiTheme="minorHAnsi" w:hAnsiTheme="minorHAnsi"/>
          <w:sz w:val="16"/>
          <w:szCs w:val="16"/>
        </w:rPr>
        <w:t xml:space="preserve"> or with permission of the copyright owners.</w:t>
      </w:r>
    </w:p>
    <w:p w:rsidR="00C57088" w:rsidRPr="00830E7A" w:rsidRDefault="00C57088" w:rsidP="00C57088">
      <w:pPr>
        <w:spacing w:after="80" w:line="264" w:lineRule="auto"/>
        <w:jc w:val="both"/>
        <w:rPr>
          <w:rFonts w:ascii="Calibri" w:hAnsi="Calibri"/>
          <w:sz w:val="16"/>
        </w:rPr>
      </w:pPr>
      <w:r w:rsidRPr="00830E7A">
        <w:rPr>
          <w:rFonts w:asciiTheme="minorHAnsi" w:hAnsiTheme="minorHAnsi"/>
          <w:sz w:val="16"/>
          <w:szCs w:val="16"/>
        </w:rPr>
        <w:t xml:space="preserve">Any content in this document that has been derived from the Australian Curriculum may be used under the terms of the </w:t>
      </w:r>
      <w:hyperlink r:id="rId10" w:history="1">
        <w:r w:rsidRPr="00830E7A">
          <w:rPr>
            <w:rFonts w:asciiTheme="minorHAnsi" w:hAnsiTheme="minorHAnsi" w:cs="Arial"/>
            <w:color w:val="3333CC"/>
            <w:sz w:val="16"/>
            <w:szCs w:val="16"/>
            <w:u w:val="single"/>
          </w:rPr>
          <w:t>Creative Commons Attribution-</w:t>
        </w:r>
        <w:proofErr w:type="spellStart"/>
        <w:r w:rsidRPr="00830E7A">
          <w:rPr>
            <w:rFonts w:asciiTheme="minorHAnsi" w:hAnsiTheme="minorHAnsi" w:cs="Arial"/>
            <w:color w:val="3333CC"/>
            <w:sz w:val="16"/>
            <w:szCs w:val="16"/>
            <w:u w:val="single"/>
          </w:rPr>
          <w:t>NonCommercial</w:t>
        </w:r>
        <w:proofErr w:type="spellEnd"/>
        <w:r w:rsidRPr="00830E7A">
          <w:rPr>
            <w:rFonts w:asciiTheme="minorHAnsi" w:hAnsiTheme="minorHAnsi" w:cs="Arial"/>
            <w:color w:val="3333CC"/>
            <w:sz w:val="16"/>
            <w:szCs w:val="16"/>
            <w:u w:val="single"/>
          </w:rPr>
          <w:t xml:space="preserve"> 3.0 Australia licence</w:t>
        </w:r>
      </w:hyperlink>
    </w:p>
    <w:p w:rsidR="00C57088" w:rsidRPr="00830E7A" w:rsidRDefault="00C57088" w:rsidP="00C57088">
      <w:pPr>
        <w:spacing w:after="80" w:line="264" w:lineRule="auto"/>
        <w:jc w:val="both"/>
        <w:rPr>
          <w:rFonts w:ascii="Calibri" w:hAnsi="Calibri"/>
          <w:b/>
          <w:sz w:val="16"/>
        </w:rPr>
      </w:pPr>
      <w:r w:rsidRPr="00830E7A">
        <w:rPr>
          <w:rFonts w:ascii="Calibri" w:hAnsi="Calibri"/>
          <w:b/>
          <w:sz w:val="16"/>
        </w:rPr>
        <w:t>Disclaimer</w:t>
      </w:r>
    </w:p>
    <w:p w:rsidR="00C57088" w:rsidRPr="00830E7A" w:rsidRDefault="00C57088" w:rsidP="00C57088">
      <w:pPr>
        <w:spacing w:line="264" w:lineRule="auto"/>
        <w:jc w:val="both"/>
        <w:rPr>
          <w:rFonts w:ascii="Calibri" w:hAnsi="Calibri"/>
          <w:sz w:val="16"/>
        </w:rPr>
      </w:pPr>
      <w:r w:rsidRPr="00830E7A">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57088" w:rsidRPr="00830E7A" w:rsidRDefault="00C57088" w:rsidP="00C57088">
      <w:pPr>
        <w:spacing w:line="264" w:lineRule="auto"/>
        <w:jc w:val="both"/>
        <w:rPr>
          <w:rFonts w:ascii="Calibri" w:hAnsi="Calibri"/>
          <w:sz w:val="16"/>
        </w:rPr>
        <w:sectPr w:rsidR="00C57088" w:rsidRPr="00830E7A" w:rsidSect="00B93A0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lastRenderedPageBreak/>
        <w:t>Sample course outline</w:t>
      </w: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t>Italian: Second Language – General Year 11</w:t>
      </w:r>
    </w:p>
    <w:p w:rsidR="00C57088" w:rsidRPr="00830E7A" w:rsidRDefault="00C57088" w:rsidP="00C57088">
      <w:pPr>
        <w:spacing w:before="120" w:after="240" w:line="276" w:lineRule="auto"/>
        <w:outlineLvl w:val="1"/>
        <w:rPr>
          <w:rFonts w:ascii="Franklin Gothic Book" w:eastAsia="MS Mincho" w:hAnsi="Franklin Gothic Book" w:cs="Calibri"/>
          <w:color w:val="342568"/>
          <w:lang w:eastAsia="ja-JP"/>
        </w:rPr>
      </w:pPr>
      <w:r w:rsidRPr="00830E7A">
        <w:rPr>
          <w:rFonts w:ascii="Franklin Gothic Book" w:eastAsia="MS Mincho" w:hAnsi="Franklin Gothic Book" w:cs="Calibri"/>
          <w:color w:val="342568"/>
          <w:lang w:eastAsia="ja-JP"/>
        </w:rPr>
        <w:t>Unit 1 and Unit 2</w:t>
      </w:r>
    </w:p>
    <w:p w:rsidR="00C57088" w:rsidRPr="00830E7A" w:rsidRDefault="00C57088" w:rsidP="00C71547">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830E7A">
        <w:rPr>
          <w:rFonts w:ascii="Franklin Gothic Book" w:eastAsia="MS Mincho" w:hAnsi="Franklin Gothic Book" w:cs="Calibri"/>
          <w:b w:val="0"/>
          <w:bCs w:val="0"/>
          <w:i w:val="0"/>
          <w:iCs w:val="0"/>
          <w:color w:val="404040" w:themeColor="text1" w:themeTint="BF"/>
          <w:sz w:val="22"/>
          <w:szCs w:val="22"/>
          <w:lang w:eastAsia="ja-JP"/>
        </w:rPr>
        <w:t xml:space="preserve">Semester 1 – </w:t>
      </w:r>
      <w:proofErr w:type="spellStart"/>
      <w:r w:rsidRPr="00830E7A">
        <w:rPr>
          <w:rFonts w:ascii="Franklin Gothic Book" w:eastAsia="MS Mincho" w:hAnsi="Franklin Gothic Book" w:cs="Calibri"/>
          <w:b w:val="0"/>
          <w:bCs w:val="0"/>
          <w:iCs w:val="0"/>
          <w:color w:val="404040" w:themeColor="text1" w:themeTint="BF"/>
          <w:sz w:val="22"/>
          <w:szCs w:val="22"/>
          <w:lang w:eastAsia="ja-JP"/>
        </w:rPr>
        <w:t>Questo</w:t>
      </w:r>
      <w:proofErr w:type="spellEnd"/>
      <w:r w:rsidRPr="00830E7A">
        <w:rPr>
          <w:rFonts w:ascii="Franklin Gothic Book" w:eastAsia="MS Mincho" w:hAnsi="Franklin Gothic Book" w:cs="Calibri"/>
          <w:b w:val="0"/>
          <w:bCs w:val="0"/>
          <w:iCs w:val="0"/>
          <w:color w:val="404040" w:themeColor="text1" w:themeTint="BF"/>
          <w:sz w:val="22"/>
          <w:szCs w:val="22"/>
          <w:lang w:eastAsia="ja-JP"/>
        </w:rPr>
        <w:t xml:space="preserve"> </w:t>
      </w:r>
      <w:proofErr w:type="spellStart"/>
      <w:r w:rsidRPr="00830E7A">
        <w:rPr>
          <w:rFonts w:ascii="Franklin Gothic Book" w:eastAsia="MS Mincho" w:hAnsi="Franklin Gothic Book" w:cs="Calibri"/>
          <w:b w:val="0"/>
          <w:bCs w:val="0"/>
          <w:iCs w:val="0"/>
          <w:color w:val="404040" w:themeColor="text1" w:themeTint="BF"/>
          <w:sz w:val="22"/>
          <w:szCs w:val="22"/>
          <w:lang w:eastAsia="ja-JP"/>
        </w:rPr>
        <w:t>mio</w:t>
      </w:r>
      <w:proofErr w:type="spellEnd"/>
      <w:r w:rsidRPr="00830E7A">
        <w:rPr>
          <w:rFonts w:ascii="Franklin Gothic Book" w:eastAsia="MS Mincho" w:hAnsi="Franklin Gothic Book" w:cs="Calibri"/>
          <w:b w:val="0"/>
          <w:bCs w:val="0"/>
          <w:iCs w:val="0"/>
          <w:color w:val="404040" w:themeColor="text1" w:themeTint="BF"/>
          <w:sz w:val="22"/>
          <w:szCs w:val="22"/>
          <w:lang w:eastAsia="ja-JP"/>
        </w:rPr>
        <w:t xml:space="preserve"> </w:t>
      </w:r>
      <w:proofErr w:type="spellStart"/>
      <w:r w:rsidRPr="00830E7A">
        <w:rPr>
          <w:rFonts w:ascii="Franklin Gothic Book" w:eastAsia="MS Mincho" w:hAnsi="Franklin Gothic Book" w:cs="Calibri"/>
          <w:b w:val="0"/>
          <w:bCs w:val="0"/>
          <w:iCs w:val="0"/>
          <w:color w:val="404040" w:themeColor="text1" w:themeTint="BF"/>
          <w:sz w:val="22"/>
          <w:szCs w:val="22"/>
          <w:lang w:eastAsia="ja-JP"/>
        </w:rPr>
        <w:t>mondo</w:t>
      </w:r>
      <w:proofErr w:type="spellEnd"/>
      <w:r w:rsidRPr="00830E7A">
        <w:rPr>
          <w:rFonts w:ascii="Franklin Gothic Book" w:eastAsia="MS Mincho" w:hAnsi="Franklin Gothic Book" w:cs="Calibri"/>
          <w:b w:val="0"/>
          <w:bCs w:val="0"/>
          <w:iCs w:val="0"/>
          <w:color w:val="404040" w:themeColor="text1" w:themeTint="BF"/>
          <w:sz w:val="22"/>
          <w:szCs w:val="22"/>
          <w:lang w:eastAsia="ja-JP"/>
        </w:rPr>
        <w:t xml:space="preserve"> </w:t>
      </w:r>
      <w:r w:rsidRPr="00830E7A">
        <w:rPr>
          <w:rFonts w:ascii="Franklin Gothic Book" w:eastAsia="MS Mincho" w:hAnsi="Franklin Gothic Book" w:cs="Calibri"/>
          <w:b w:val="0"/>
          <w:bCs w:val="0"/>
          <w:i w:val="0"/>
          <w:iCs w:val="0"/>
          <w:color w:val="404040" w:themeColor="text1" w:themeTint="BF"/>
          <w:sz w:val="22"/>
          <w:szCs w:val="22"/>
          <w:lang w:eastAsia="ja-JP"/>
        </w:rPr>
        <w:t>(Here and now)</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365"/>
        <w:gridCol w:w="3030"/>
        <w:gridCol w:w="4961"/>
      </w:tblGrid>
      <w:tr w:rsidR="00C57088" w:rsidRPr="00830E7A" w:rsidTr="00A72F93">
        <w:trPr>
          <w:trHeight w:val="286"/>
          <w:tblHeader/>
        </w:trPr>
        <w:tc>
          <w:tcPr>
            <w:tcW w:w="1365" w:type="dxa"/>
            <w:tcBorders>
              <w:right w:val="single" w:sz="4" w:space="0" w:color="FFFFFF" w:themeColor="background1"/>
            </w:tcBorders>
            <w:shd w:val="clear" w:color="auto" w:fill="BD9FCF" w:themeFill="accent4"/>
            <w:vAlign w:val="center"/>
            <w:hideMark/>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Week</w:t>
            </w:r>
          </w:p>
        </w:tc>
        <w:tc>
          <w:tcPr>
            <w:tcW w:w="3030"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Learning contexts and topics</w:t>
            </w:r>
          </w:p>
        </w:tc>
        <w:tc>
          <w:tcPr>
            <w:tcW w:w="4961" w:type="dxa"/>
            <w:tcBorders>
              <w:left w:val="single" w:sz="4" w:space="0" w:color="FFFFFF" w:themeColor="background1"/>
            </w:tcBorders>
            <w:shd w:val="clear" w:color="auto" w:fill="BD9FCF" w:themeFill="accent4"/>
            <w:vAlign w:val="center"/>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Key teaching points</w:t>
            </w:r>
          </w:p>
        </w:tc>
      </w:tr>
      <w:tr w:rsidR="007E289C" w:rsidRPr="00830E7A" w:rsidTr="00A72F93">
        <w:tc>
          <w:tcPr>
            <w:tcW w:w="1365" w:type="dxa"/>
            <w:shd w:val="clear" w:color="auto" w:fill="E4D8EB" w:themeFill="accent4" w:themeFillTint="66"/>
            <w:vAlign w:val="center"/>
          </w:tcPr>
          <w:p w:rsidR="007E289C" w:rsidRPr="00830E7A" w:rsidRDefault="007E289C"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1–6</w:t>
            </w:r>
          </w:p>
        </w:tc>
        <w:tc>
          <w:tcPr>
            <w:tcW w:w="3030" w:type="dxa"/>
          </w:tcPr>
          <w:p w:rsidR="000061B1" w:rsidRPr="000061B1" w:rsidRDefault="000061B1" w:rsidP="00DB6337">
            <w:pPr>
              <w:pStyle w:val="Paragraph"/>
              <w:spacing w:before="40" w:after="40" w:line="264" w:lineRule="auto"/>
              <w:rPr>
                <w:rFonts w:asciiTheme="minorHAnsi" w:hAnsiTheme="minorHAnsi" w:cs="Arial"/>
                <w:b/>
                <w:sz w:val="20"/>
                <w:szCs w:val="20"/>
                <w:lang w:eastAsia="en-US"/>
              </w:rPr>
            </w:pPr>
            <w:r w:rsidRPr="000061B1">
              <w:rPr>
                <w:rFonts w:asciiTheme="minorHAnsi" w:hAnsiTheme="minorHAnsi" w:cs="Arial"/>
                <w:b/>
                <w:sz w:val="20"/>
                <w:szCs w:val="20"/>
                <w:lang w:eastAsia="en-US"/>
              </w:rPr>
              <w:t>Introduction</w:t>
            </w:r>
          </w:p>
          <w:p w:rsidR="007E289C" w:rsidRPr="00830E7A" w:rsidRDefault="007E289C" w:rsidP="00DB6337">
            <w:pPr>
              <w:pStyle w:val="Paragraph"/>
              <w:spacing w:before="40" w:after="40" w:line="264" w:lineRule="auto"/>
              <w:rPr>
                <w:b/>
                <w:i/>
                <w:sz w:val="20"/>
                <w:szCs w:val="20"/>
              </w:rPr>
            </w:pPr>
            <w:r w:rsidRPr="00830E7A">
              <w:rPr>
                <w:rFonts w:asciiTheme="minorHAnsi" w:hAnsiTheme="minorHAnsi" w:cs="Arial"/>
                <w:sz w:val="20"/>
                <w:szCs w:val="20"/>
                <w:lang w:eastAsia="en-US"/>
              </w:rPr>
              <w:t>The individual:</w:t>
            </w:r>
          </w:p>
          <w:p w:rsidR="007E289C" w:rsidRPr="00830E7A" w:rsidRDefault="007E289C" w:rsidP="00DB6337">
            <w:pPr>
              <w:pStyle w:val="Paragraph"/>
              <w:spacing w:before="40" w:after="40" w:line="264" w:lineRule="auto"/>
              <w:rPr>
                <w:rFonts w:asciiTheme="minorHAnsi" w:hAnsiTheme="minorHAnsi"/>
                <w:b/>
                <w:sz w:val="20"/>
                <w:szCs w:val="20"/>
              </w:rPr>
            </w:pPr>
            <w:proofErr w:type="spellStart"/>
            <w:r w:rsidRPr="00830E7A">
              <w:rPr>
                <w:b/>
                <w:i/>
                <w:sz w:val="20"/>
                <w:szCs w:val="20"/>
              </w:rPr>
              <w:t>Presentiamoci</w:t>
            </w:r>
            <w:proofErr w:type="spellEnd"/>
            <w:r w:rsidRPr="00830E7A">
              <w:rPr>
                <w:b/>
                <w:i/>
                <w:sz w:val="20"/>
                <w:szCs w:val="20"/>
              </w:rPr>
              <w:t>!</w:t>
            </w:r>
            <w:r w:rsidRPr="00830E7A">
              <w:rPr>
                <w:rFonts w:asciiTheme="minorHAnsi" w:hAnsiTheme="minorHAnsi"/>
                <w:b/>
                <w:sz w:val="20"/>
                <w:szCs w:val="20"/>
              </w:rPr>
              <w:br/>
            </w:r>
            <w:r w:rsidRPr="00830E7A">
              <w:rPr>
                <w:rFonts w:asciiTheme="minorHAnsi" w:hAnsiTheme="minorHAnsi" w:cs="Arial"/>
                <w:sz w:val="20"/>
                <w:szCs w:val="20"/>
                <w:lang w:eastAsia="en-US"/>
              </w:rPr>
              <w:t>(Let’s introduce ourselves!)</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r w:rsidRPr="00830E7A">
              <w:rPr>
                <w:sz w:val="20"/>
                <w:szCs w:val="20"/>
              </w:rPr>
              <w:t>me</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r w:rsidRPr="00830E7A">
              <w:rPr>
                <w:sz w:val="20"/>
                <w:szCs w:val="20"/>
              </w:rPr>
              <w:t>at home</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r w:rsidRPr="00830E7A">
              <w:rPr>
                <w:sz w:val="20"/>
                <w:szCs w:val="20"/>
              </w:rPr>
              <w:t xml:space="preserve">at school </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proofErr w:type="gramStart"/>
            <w:r w:rsidRPr="00830E7A">
              <w:rPr>
                <w:sz w:val="20"/>
                <w:szCs w:val="20"/>
              </w:rPr>
              <w:t>my</w:t>
            </w:r>
            <w:proofErr w:type="gramEnd"/>
            <w:r w:rsidRPr="00830E7A">
              <w:rPr>
                <w:sz w:val="20"/>
                <w:szCs w:val="20"/>
              </w:rPr>
              <w:t xml:space="preserve"> social life: sport, pastimes, shopping, going out and celebrations.</w:t>
            </w: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Default="007E289C" w:rsidP="00DB6337">
            <w:pPr>
              <w:pStyle w:val="Paragraph"/>
              <w:spacing w:before="0" w:after="0" w:line="264" w:lineRule="auto"/>
              <w:rPr>
                <w:rFonts w:asciiTheme="minorHAnsi" w:hAnsiTheme="minorHAnsi" w:cs="Arial"/>
                <w:sz w:val="20"/>
                <w:szCs w:val="20"/>
                <w:lang w:eastAsia="en-US"/>
              </w:rPr>
            </w:pPr>
          </w:p>
          <w:p w:rsidR="007E289C" w:rsidRPr="00F15E69" w:rsidRDefault="007E289C" w:rsidP="00162474">
            <w:pPr>
              <w:pStyle w:val="Paragraph"/>
              <w:spacing w:after="0" w:line="264" w:lineRule="auto"/>
              <w:rPr>
                <w:rFonts w:asciiTheme="minorHAnsi" w:hAnsiTheme="minorHAnsi" w:cs="Arial"/>
                <w:b/>
                <w:sz w:val="20"/>
                <w:szCs w:val="20"/>
                <w:lang w:eastAsia="en-US"/>
              </w:rPr>
            </w:pPr>
            <w:r w:rsidRPr="00F15E69">
              <w:rPr>
                <w:rFonts w:asciiTheme="minorHAnsi" w:hAnsiTheme="minorHAnsi" w:cs="Arial"/>
                <w:b/>
                <w:sz w:val="20"/>
                <w:szCs w:val="20"/>
                <w:lang w:eastAsia="en-US"/>
              </w:rPr>
              <w:t>Assessment task 1:</w:t>
            </w:r>
            <w:r w:rsidR="00162474" w:rsidRPr="00F15E69">
              <w:rPr>
                <w:rFonts w:asciiTheme="minorHAnsi" w:hAnsiTheme="minorHAnsi" w:cs="Arial"/>
                <w:b/>
                <w:sz w:val="20"/>
                <w:szCs w:val="20"/>
                <w:lang w:eastAsia="en-US"/>
              </w:rPr>
              <w:t xml:space="preserve"> </w:t>
            </w:r>
            <w:r w:rsidR="00D74DD0" w:rsidRPr="00F15E69">
              <w:rPr>
                <w:rFonts w:asciiTheme="minorHAnsi" w:hAnsiTheme="minorHAnsi" w:cs="Arial"/>
                <w:b/>
                <w:sz w:val="20"/>
                <w:szCs w:val="20"/>
                <w:lang w:eastAsia="en-US"/>
              </w:rPr>
              <w:br/>
            </w:r>
            <w:r w:rsidR="00162474" w:rsidRPr="00F15E69">
              <w:rPr>
                <w:rFonts w:asciiTheme="minorHAnsi" w:hAnsiTheme="minorHAnsi" w:cs="Arial"/>
                <w:b/>
                <w:sz w:val="20"/>
                <w:szCs w:val="20"/>
                <w:lang w:eastAsia="en-US"/>
              </w:rPr>
              <w:t>Response: Listening</w:t>
            </w:r>
            <w:r w:rsidR="00F15E69">
              <w:rPr>
                <w:rFonts w:asciiTheme="minorHAnsi" w:hAnsiTheme="minorHAnsi" w:cs="Arial"/>
                <w:b/>
                <w:sz w:val="20"/>
                <w:szCs w:val="20"/>
                <w:lang w:eastAsia="en-US"/>
              </w:rPr>
              <w:t xml:space="preserve"> (Week 4)</w:t>
            </w:r>
          </w:p>
          <w:p w:rsidR="007E289C" w:rsidRPr="00F15E69" w:rsidRDefault="007E289C" w:rsidP="00162474">
            <w:pPr>
              <w:pStyle w:val="Paragraph"/>
              <w:spacing w:after="0" w:line="264" w:lineRule="auto"/>
              <w:rPr>
                <w:rFonts w:asciiTheme="minorHAnsi" w:hAnsiTheme="minorHAnsi" w:cs="Arial"/>
                <w:b/>
                <w:sz w:val="20"/>
                <w:szCs w:val="20"/>
                <w:lang w:eastAsia="en-US"/>
              </w:rPr>
            </w:pPr>
            <w:r w:rsidRPr="00F15E69">
              <w:rPr>
                <w:rFonts w:asciiTheme="minorHAnsi" w:hAnsiTheme="minorHAnsi" w:cs="Arial"/>
                <w:b/>
                <w:sz w:val="20"/>
                <w:szCs w:val="20"/>
                <w:lang w:eastAsia="en-US"/>
              </w:rPr>
              <w:t>Assessment task 2:</w:t>
            </w:r>
            <w:r w:rsidR="00162474" w:rsidRPr="00F15E69">
              <w:rPr>
                <w:rFonts w:asciiTheme="minorHAnsi" w:hAnsiTheme="minorHAnsi" w:cs="Arial"/>
                <w:b/>
                <w:sz w:val="20"/>
                <w:szCs w:val="20"/>
                <w:lang w:eastAsia="en-US"/>
              </w:rPr>
              <w:t xml:space="preserve"> </w:t>
            </w:r>
            <w:r w:rsidR="00D74DD0" w:rsidRPr="00F15E69">
              <w:rPr>
                <w:rFonts w:asciiTheme="minorHAnsi" w:hAnsiTheme="minorHAnsi" w:cs="Arial"/>
                <w:b/>
                <w:sz w:val="20"/>
                <w:szCs w:val="20"/>
                <w:lang w:eastAsia="en-US"/>
              </w:rPr>
              <w:br/>
            </w:r>
            <w:r w:rsidR="00162474" w:rsidRPr="00F15E69">
              <w:rPr>
                <w:rFonts w:asciiTheme="minorHAnsi" w:hAnsiTheme="minorHAnsi" w:cs="Arial"/>
                <w:b/>
                <w:sz w:val="20"/>
                <w:szCs w:val="20"/>
                <w:lang w:eastAsia="en-US"/>
              </w:rPr>
              <w:t>Written communication</w:t>
            </w:r>
            <w:r w:rsidR="00F15E69">
              <w:rPr>
                <w:rFonts w:asciiTheme="minorHAnsi" w:hAnsiTheme="minorHAnsi" w:cs="Arial"/>
                <w:b/>
                <w:sz w:val="20"/>
                <w:szCs w:val="20"/>
                <w:lang w:eastAsia="en-US"/>
              </w:rPr>
              <w:t xml:space="preserve"> (Week 5)</w:t>
            </w:r>
          </w:p>
          <w:p w:rsidR="007E289C" w:rsidRPr="00830E7A" w:rsidRDefault="007E289C" w:rsidP="00162474">
            <w:pPr>
              <w:pStyle w:val="Paragraph"/>
              <w:spacing w:after="0" w:line="264" w:lineRule="auto"/>
              <w:rPr>
                <w:rFonts w:asciiTheme="minorHAnsi" w:hAnsiTheme="minorHAnsi" w:cs="Arial"/>
                <w:sz w:val="20"/>
                <w:szCs w:val="20"/>
                <w:lang w:eastAsia="en-US"/>
              </w:rPr>
            </w:pPr>
            <w:r w:rsidRPr="00F15E69">
              <w:rPr>
                <w:rFonts w:asciiTheme="minorHAnsi" w:hAnsiTheme="minorHAnsi" w:cs="Arial"/>
                <w:b/>
                <w:sz w:val="20"/>
                <w:szCs w:val="20"/>
                <w:lang w:eastAsia="en-US"/>
              </w:rPr>
              <w:t>Assessment task 3:</w:t>
            </w:r>
            <w:r w:rsidR="00162474" w:rsidRPr="00F15E69">
              <w:rPr>
                <w:rFonts w:asciiTheme="minorHAnsi" w:hAnsiTheme="minorHAnsi" w:cs="Arial"/>
                <w:b/>
                <w:sz w:val="20"/>
                <w:szCs w:val="20"/>
                <w:lang w:eastAsia="en-US"/>
              </w:rPr>
              <w:t xml:space="preserve"> </w:t>
            </w:r>
            <w:r w:rsidR="00D74DD0" w:rsidRPr="00F15E69">
              <w:rPr>
                <w:rFonts w:asciiTheme="minorHAnsi" w:hAnsiTheme="minorHAnsi" w:cs="Arial"/>
                <w:b/>
                <w:sz w:val="20"/>
                <w:szCs w:val="20"/>
                <w:lang w:eastAsia="en-US"/>
              </w:rPr>
              <w:br/>
            </w:r>
            <w:r w:rsidR="00162474" w:rsidRPr="00F15E69">
              <w:rPr>
                <w:rFonts w:asciiTheme="minorHAnsi" w:hAnsiTheme="minorHAnsi" w:cs="Arial"/>
                <w:b/>
                <w:sz w:val="20"/>
                <w:szCs w:val="20"/>
                <w:lang w:eastAsia="en-US"/>
              </w:rPr>
              <w:t>Oral communication</w:t>
            </w:r>
            <w:r w:rsidR="00F15E69">
              <w:rPr>
                <w:rFonts w:asciiTheme="minorHAnsi" w:hAnsiTheme="minorHAnsi" w:cs="Arial"/>
                <w:b/>
                <w:sz w:val="20"/>
                <w:szCs w:val="20"/>
                <w:lang w:eastAsia="en-US"/>
              </w:rPr>
              <w:t xml:space="preserve"> (Week 6)</w:t>
            </w:r>
          </w:p>
        </w:tc>
        <w:tc>
          <w:tcPr>
            <w:tcW w:w="4961" w:type="dxa"/>
          </w:tcPr>
          <w:p w:rsidR="007E289C" w:rsidRPr="00830E7A" w:rsidRDefault="007E289C" w:rsidP="00DB6337">
            <w:pPr>
              <w:pStyle w:val="ListItem"/>
              <w:numPr>
                <w:ilvl w:val="0"/>
                <w:numId w:val="0"/>
              </w:numPr>
              <w:spacing w:before="60" w:after="6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Pr="00830E7A">
              <w:rPr>
                <w:rFonts w:asciiTheme="minorHAnsi" w:hAnsiTheme="minorHAnsi" w:cs="Arial"/>
                <w:sz w:val="20"/>
                <w:szCs w:val="20"/>
                <w:lang w:eastAsia="en-US"/>
              </w:rPr>
              <w:t>: article, blog posting, description, email, role-play.</w:t>
            </w:r>
          </w:p>
          <w:p w:rsidR="007E289C" w:rsidRPr="00830E7A" w:rsidRDefault="007E289C" w:rsidP="00DB63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7E289C" w:rsidRPr="00830E7A" w:rsidRDefault="007E289C" w:rsidP="00C71547">
            <w:pPr>
              <w:pStyle w:val="ListItem"/>
              <w:numPr>
                <w:ilvl w:val="0"/>
                <w:numId w:val="3"/>
              </w:numPr>
              <w:tabs>
                <w:tab w:val="left" w:pos="317"/>
              </w:tabs>
              <w:spacing w:before="0" w:after="0" w:line="240" w:lineRule="auto"/>
              <w:ind w:left="318" w:hanging="284"/>
              <w:rPr>
                <w:rFonts w:asciiTheme="minorHAnsi" w:hAnsiTheme="minorHAnsi" w:cs="Arial"/>
                <w:i/>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r w:rsidRPr="00830E7A">
              <w:rPr>
                <w:rFonts w:asciiTheme="minorHAnsi" w:hAnsiTheme="minorHAnsi" w:cs="Arial"/>
                <w:iCs w:val="0"/>
                <w:sz w:val="20"/>
                <w:szCs w:val="20"/>
                <w:lang w:eastAsia="en-US"/>
              </w:rPr>
              <w:br/>
            </w:r>
            <w:proofErr w:type="spellStart"/>
            <w:r w:rsidRPr="00830E7A">
              <w:rPr>
                <w:i/>
                <w:sz w:val="20"/>
                <w:szCs w:val="20"/>
              </w:rPr>
              <w:t>Presentiamoci</w:t>
            </w:r>
            <w:proofErr w:type="spellEnd"/>
            <w:r w:rsidRPr="00830E7A">
              <w:rPr>
                <w:i/>
                <w:sz w:val="20"/>
                <w:szCs w:val="20"/>
              </w:rPr>
              <w:t>!</w:t>
            </w:r>
          </w:p>
          <w:p w:rsidR="007E289C" w:rsidRPr="00830E7A" w:rsidRDefault="007E289C" w:rsidP="00D74DD0">
            <w:pPr>
              <w:pStyle w:val="ListItem"/>
              <w:numPr>
                <w:ilvl w:val="0"/>
                <w:numId w:val="3"/>
              </w:numPr>
              <w:tabs>
                <w:tab w:val="left" w:pos="317"/>
              </w:tabs>
              <w:spacing w:after="0" w:line="240"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iCs w:val="0"/>
                <w:sz w:val="20"/>
                <w:szCs w:val="20"/>
                <w:lang w:eastAsia="en-US"/>
              </w:rPr>
              <w:t>a</w:t>
            </w:r>
            <w:r w:rsidRPr="00830E7A">
              <w:rPr>
                <w:rFonts w:asciiTheme="minorHAnsi" w:hAnsiTheme="minorHAnsi" w:cs="Arial"/>
                <w:sz w:val="20"/>
                <w:szCs w:val="20"/>
                <w:lang w:eastAsia="en-US"/>
              </w:rPr>
              <w:t>djectives</w:t>
            </w:r>
            <w:r w:rsidRPr="00830E7A">
              <w:rPr>
                <w:rFonts w:asciiTheme="minorHAnsi" w:hAnsiTheme="minorHAnsi" w:cs="Arial"/>
                <w:iCs w:val="0"/>
                <w:sz w:val="20"/>
                <w:szCs w:val="20"/>
                <w:lang w:eastAsia="en-US"/>
              </w:rPr>
              <w:t xml:space="preserve"> – regular and common irregular; position and agreement; </w:t>
            </w:r>
            <w:r w:rsidRPr="00830E7A">
              <w:rPr>
                <w:rFonts w:asciiTheme="minorHAnsi" w:hAnsiTheme="minorHAnsi" w:cs="Arial"/>
                <w:sz w:val="20"/>
                <w:szCs w:val="20"/>
                <w:lang w:eastAsia="en-US"/>
              </w:rPr>
              <w:t>possessive</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sz w:val="20"/>
                <w:szCs w:val="20"/>
                <w:lang w:eastAsia="en-US"/>
              </w:rPr>
              <w:t>articles – definite</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sz w:val="20"/>
                <w:szCs w:val="20"/>
                <w:lang w:eastAsia="en-US"/>
              </w:rPr>
              <w:t xml:space="preserve">negative </w:t>
            </w:r>
            <w:r w:rsidRPr="00830E7A">
              <w:rPr>
                <w:rFonts w:asciiTheme="minorHAnsi" w:hAnsiTheme="minorHAnsi" w:cs="Arial"/>
                <w:iCs w:val="0"/>
                <w:sz w:val="20"/>
                <w:szCs w:val="20"/>
                <w:lang w:eastAsia="en-US"/>
              </w:rPr>
              <w:t xml:space="preserve">– </w:t>
            </w:r>
            <w:r w:rsidRPr="00830E7A">
              <w:rPr>
                <w:rFonts w:asciiTheme="minorHAnsi" w:hAnsiTheme="minorHAnsi" w:cs="Arial"/>
                <w:i/>
                <w:sz w:val="20"/>
                <w:szCs w:val="20"/>
                <w:lang w:eastAsia="en-US"/>
              </w:rPr>
              <w:t>non</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sz w:val="20"/>
                <w:szCs w:val="20"/>
                <w:lang w:eastAsia="en-US"/>
              </w:rPr>
              <w:t xml:space="preserve">nouns </w:t>
            </w:r>
            <w:r w:rsidRPr="00830E7A">
              <w:rPr>
                <w:rFonts w:asciiTheme="minorHAnsi" w:hAnsiTheme="minorHAnsi" w:cs="Arial"/>
                <w:iCs w:val="0"/>
                <w:sz w:val="20"/>
                <w:szCs w:val="20"/>
                <w:lang w:eastAsia="en-US"/>
              </w:rPr>
              <w:t xml:space="preserve">– </w:t>
            </w:r>
            <w:r w:rsidRPr="00830E7A">
              <w:rPr>
                <w:rFonts w:eastAsia="Times New Roman" w:cs="Arial"/>
                <w:sz w:val="20"/>
                <w:szCs w:val="20"/>
              </w:rPr>
              <w:t>regular and common irregular</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eastAsia="Calibri" w:hAnsiTheme="minorHAnsi"/>
                <w:bCs/>
                <w:sz w:val="20"/>
                <w:szCs w:val="20"/>
              </w:rPr>
              <w:t xml:space="preserve">prepositions – </w:t>
            </w:r>
            <w:r w:rsidRPr="00830E7A">
              <w:rPr>
                <w:rFonts w:asciiTheme="minorHAnsi" w:hAnsiTheme="minorHAnsi"/>
                <w:bCs/>
                <w:i/>
                <w:sz w:val="20"/>
                <w:szCs w:val="20"/>
              </w:rPr>
              <w:t>in</w:t>
            </w:r>
            <w:r w:rsidRPr="00830E7A">
              <w:rPr>
                <w:rFonts w:asciiTheme="minorHAnsi" w:hAnsiTheme="minorHAnsi"/>
                <w:bCs/>
                <w:sz w:val="20"/>
                <w:szCs w:val="20"/>
              </w:rPr>
              <w:t xml:space="preserve">, </w:t>
            </w:r>
            <w:r w:rsidRPr="00830E7A">
              <w:rPr>
                <w:rFonts w:asciiTheme="minorHAnsi" w:hAnsiTheme="minorHAnsi"/>
                <w:bCs/>
                <w:i/>
                <w:sz w:val="20"/>
                <w:szCs w:val="20"/>
              </w:rPr>
              <w:t>a</w:t>
            </w:r>
            <w:r w:rsidRPr="00830E7A">
              <w:rPr>
                <w:rFonts w:asciiTheme="minorHAnsi" w:hAnsiTheme="minorHAnsi"/>
                <w:bCs/>
                <w:sz w:val="20"/>
                <w:szCs w:val="20"/>
              </w:rPr>
              <w:t xml:space="preserve">, </w:t>
            </w:r>
            <w:r w:rsidRPr="00830E7A">
              <w:rPr>
                <w:rFonts w:asciiTheme="minorHAnsi" w:hAnsiTheme="minorHAnsi"/>
                <w:bCs/>
                <w:i/>
                <w:sz w:val="20"/>
                <w:szCs w:val="20"/>
              </w:rPr>
              <w:t>di</w:t>
            </w:r>
            <w:r w:rsidRPr="00830E7A">
              <w:rPr>
                <w:rFonts w:asciiTheme="minorHAnsi" w:hAnsiTheme="minorHAnsi"/>
                <w:bCs/>
                <w:sz w:val="20"/>
                <w:szCs w:val="20"/>
              </w:rPr>
              <w:t xml:space="preserve"> </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eastAsia="Times New Roman" w:cs="Arial"/>
                <w:sz w:val="20"/>
                <w:szCs w:val="20"/>
              </w:rPr>
              <w:t xml:space="preserve">pronouns </w:t>
            </w:r>
            <w:r w:rsidRPr="00830E7A">
              <w:rPr>
                <w:rFonts w:asciiTheme="minorHAnsi" w:hAnsiTheme="minorHAnsi" w:cs="Arial"/>
                <w:iCs w:val="0"/>
                <w:sz w:val="20"/>
                <w:szCs w:val="20"/>
                <w:lang w:eastAsia="en-US"/>
              </w:rPr>
              <w:t xml:space="preserve">– </w:t>
            </w:r>
            <w:r w:rsidRPr="00830E7A">
              <w:rPr>
                <w:rFonts w:eastAsia="Times New Roman" w:cs="Arial"/>
                <w:sz w:val="20"/>
                <w:szCs w:val="20"/>
              </w:rPr>
              <w:t>subject</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proofErr w:type="gramStart"/>
            <w:r w:rsidRPr="00830E7A">
              <w:rPr>
                <w:rFonts w:asciiTheme="minorHAnsi" w:hAnsiTheme="minorHAnsi" w:cs="Arial"/>
                <w:iCs w:val="0"/>
                <w:sz w:val="20"/>
                <w:szCs w:val="20"/>
                <w:lang w:eastAsia="en-US"/>
              </w:rPr>
              <w:t>v</w:t>
            </w:r>
            <w:r w:rsidRPr="00830E7A">
              <w:rPr>
                <w:rFonts w:asciiTheme="minorHAnsi" w:hAnsiTheme="minorHAnsi" w:cs="Arial"/>
                <w:sz w:val="20"/>
                <w:szCs w:val="20"/>
                <w:lang w:eastAsia="en-US"/>
              </w:rPr>
              <w:t>erbs</w:t>
            </w:r>
            <w:proofErr w:type="gramEnd"/>
            <w:r w:rsidRPr="00830E7A">
              <w:rPr>
                <w:rFonts w:asciiTheme="minorHAnsi" w:hAnsiTheme="minorHAnsi" w:cs="Arial"/>
                <w:iCs w:val="0"/>
                <w:sz w:val="20"/>
                <w:szCs w:val="20"/>
                <w:lang w:eastAsia="en-US"/>
              </w:rPr>
              <w:t xml:space="preserve"> –</w:t>
            </w:r>
            <w:r w:rsidRPr="00830E7A">
              <w:rPr>
                <w:rFonts w:asciiTheme="minorHAnsi" w:hAnsiTheme="minorHAnsi" w:cs="Arial"/>
                <w:sz w:val="20"/>
                <w:szCs w:val="20"/>
                <w:lang w:eastAsia="en-US"/>
              </w:rPr>
              <w:t xml:space="preserve"> infinitive; present tense – regular and common irregular; </w:t>
            </w:r>
            <w:proofErr w:type="spellStart"/>
            <w:r w:rsidRPr="00830E7A">
              <w:rPr>
                <w:rFonts w:asciiTheme="minorHAnsi" w:hAnsiTheme="minorHAnsi" w:cs="Arial"/>
                <w:i/>
                <w:sz w:val="20"/>
                <w:szCs w:val="20"/>
                <w:lang w:eastAsia="en-US"/>
              </w:rPr>
              <w:t>piacere</w:t>
            </w:r>
            <w:proofErr w:type="spellEnd"/>
            <w:r w:rsidRPr="00830E7A">
              <w:rPr>
                <w:rFonts w:asciiTheme="minorHAnsi" w:hAnsiTheme="minorHAnsi" w:cs="Arial"/>
                <w:i/>
                <w:sz w:val="20"/>
                <w:szCs w:val="20"/>
                <w:lang w:eastAsia="en-US"/>
              </w:rPr>
              <w:t xml:space="preserve"> – mi </w:t>
            </w:r>
            <w:r w:rsidRPr="00830E7A">
              <w:rPr>
                <w:rFonts w:asciiTheme="minorHAnsi" w:hAnsiTheme="minorHAnsi" w:cs="Arial"/>
                <w:sz w:val="20"/>
                <w:szCs w:val="20"/>
                <w:lang w:eastAsia="en-US"/>
              </w:rPr>
              <w:t>and</w:t>
            </w:r>
            <w:r w:rsidRPr="00830E7A">
              <w:rPr>
                <w:rFonts w:asciiTheme="minorHAnsi" w:hAnsiTheme="minorHAnsi" w:cs="Arial"/>
                <w:i/>
                <w:sz w:val="20"/>
                <w:szCs w:val="20"/>
                <w:lang w:eastAsia="en-US"/>
              </w:rPr>
              <w:t xml:space="preserve"> ti</w:t>
            </w:r>
            <w:r w:rsidR="00A72F93">
              <w:rPr>
                <w:rFonts w:asciiTheme="minorHAnsi" w:hAnsiTheme="minorHAnsi" w:cs="Arial"/>
                <w:i/>
                <w:sz w:val="20"/>
                <w:szCs w:val="20"/>
                <w:lang w:eastAsia="en-US"/>
              </w:rPr>
              <w:t>.</w:t>
            </w:r>
          </w:p>
          <w:p w:rsidR="007E289C" w:rsidRPr="00830E7A" w:rsidRDefault="007E289C" w:rsidP="00D74DD0">
            <w:pPr>
              <w:pStyle w:val="ListItem"/>
              <w:numPr>
                <w:ilvl w:val="0"/>
                <w:numId w:val="3"/>
              </w:numPr>
              <w:tabs>
                <w:tab w:val="left" w:pos="317"/>
              </w:tabs>
              <w:spacing w:after="0" w:line="240" w:lineRule="auto"/>
              <w:ind w:left="318" w:hanging="284"/>
              <w:rPr>
                <w:rFonts w:asciiTheme="minorHAnsi" w:eastAsia="Calibri" w:hAnsiTheme="minorHAnsi"/>
                <w:bCs/>
                <w:sz w:val="20"/>
                <w:szCs w:val="20"/>
              </w:rPr>
            </w:pPr>
            <w:r w:rsidRPr="00830E7A">
              <w:rPr>
                <w:rFonts w:asciiTheme="minorHAnsi" w:hAnsiTheme="minorHAnsi" w:cs="Arial"/>
                <w:sz w:val="20"/>
                <w:szCs w:val="20"/>
                <w:lang w:eastAsia="en-US"/>
              </w:rPr>
              <w:t>Sound</w:t>
            </w:r>
            <w:r w:rsidRPr="00830E7A">
              <w:rPr>
                <w:rFonts w:asciiTheme="minorHAnsi" w:eastAsia="Calibri" w:hAnsiTheme="minorHAnsi"/>
                <w:bCs/>
                <w:sz w:val="20"/>
                <w:szCs w:val="20"/>
              </w:rPr>
              <w:t xml:space="preserve"> and writing systems, introduction to:</w:t>
            </w:r>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r w:rsidRPr="00830E7A">
              <w:rPr>
                <w:rFonts w:asciiTheme="minorHAnsi" w:hAnsiTheme="minorHAnsi" w:cs="Arial"/>
                <w:sz w:val="20"/>
                <w:szCs w:val="20"/>
                <w:lang w:eastAsia="en-US"/>
              </w:rPr>
              <w:t>vowels and consonants, including: rolled ‘r’; ‘c’ or ‘g’ followed by ‘</w:t>
            </w:r>
            <w:proofErr w:type="spellStart"/>
            <w:r w:rsidRPr="00830E7A">
              <w:rPr>
                <w:rFonts w:asciiTheme="minorHAnsi" w:hAnsiTheme="minorHAnsi" w:cs="Arial"/>
                <w:sz w:val="20"/>
                <w:szCs w:val="20"/>
                <w:lang w:eastAsia="en-US"/>
              </w:rPr>
              <w:t>i</w:t>
            </w:r>
            <w:proofErr w:type="spellEnd"/>
            <w:r w:rsidRPr="00830E7A">
              <w:rPr>
                <w:rFonts w:asciiTheme="minorHAnsi" w:hAnsiTheme="minorHAnsi" w:cs="Arial"/>
                <w:sz w:val="20"/>
                <w:szCs w:val="20"/>
                <w:lang w:eastAsia="en-US"/>
              </w:rPr>
              <w:t>’ or ‘e’; ‘</w:t>
            </w:r>
            <w:proofErr w:type="spellStart"/>
            <w:r w:rsidRPr="00830E7A">
              <w:rPr>
                <w:rFonts w:asciiTheme="minorHAnsi" w:hAnsiTheme="minorHAnsi" w:cs="Arial"/>
                <w:sz w:val="20"/>
                <w:szCs w:val="20"/>
                <w:lang w:eastAsia="en-US"/>
              </w:rPr>
              <w:t>ch</w:t>
            </w:r>
            <w:proofErr w:type="spellEnd"/>
            <w:r w:rsidRPr="00830E7A">
              <w:rPr>
                <w:rFonts w:asciiTheme="minorHAnsi" w:hAnsiTheme="minorHAnsi" w:cs="Arial"/>
                <w:sz w:val="20"/>
                <w:szCs w:val="20"/>
                <w:lang w:eastAsia="en-US"/>
              </w:rPr>
              <w:t>’ and ‘</w:t>
            </w:r>
            <w:proofErr w:type="spellStart"/>
            <w:r w:rsidRPr="00830E7A">
              <w:rPr>
                <w:rFonts w:asciiTheme="minorHAnsi" w:hAnsiTheme="minorHAnsi" w:cs="Arial"/>
                <w:sz w:val="20"/>
                <w:szCs w:val="20"/>
                <w:lang w:eastAsia="en-US"/>
              </w:rPr>
              <w:t>gh</w:t>
            </w:r>
            <w:proofErr w:type="spellEnd"/>
            <w:r w:rsidRPr="00830E7A">
              <w:rPr>
                <w:rFonts w:asciiTheme="minorHAnsi" w:hAnsiTheme="minorHAnsi" w:cs="Arial"/>
                <w:sz w:val="20"/>
                <w:szCs w:val="20"/>
                <w:lang w:eastAsia="en-US"/>
              </w:rPr>
              <w:t xml:space="preserve">’ followed by </w:t>
            </w:r>
            <w:r w:rsidR="00B319B0">
              <w:rPr>
                <w:rFonts w:asciiTheme="minorHAnsi" w:hAnsiTheme="minorHAnsi" w:cs="Arial"/>
                <w:sz w:val="20"/>
                <w:szCs w:val="20"/>
                <w:lang w:eastAsia="en-US"/>
              </w:rPr>
              <w:br/>
            </w:r>
            <w:r w:rsidRPr="00830E7A">
              <w:rPr>
                <w:rFonts w:asciiTheme="minorHAnsi" w:hAnsiTheme="minorHAnsi" w:cs="Arial"/>
                <w:sz w:val="20"/>
                <w:szCs w:val="20"/>
                <w:lang w:eastAsia="en-US"/>
              </w:rPr>
              <w:t>‘</w:t>
            </w:r>
            <w:proofErr w:type="spellStart"/>
            <w:r w:rsidRPr="00830E7A">
              <w:rPr>
                <w:rFonts w:asciiTheme="minorHAnsi" w:hAnsiTheme="minorHAnsi" w:cs="Arial"/>
                <w:sz w:val="20"/>
                <w:szCs w:val="20"/>
                <w:lang w:eastAsia="en-US"/>
              </w:rPr>
              <w:t>i</w:t>
            </w:r>
            <w:proofErr w:type="spellEnd"/>
            <w:r w:rsidRPr="00830E7A">
              <w:rPr>
                <w:rFonts w:asciiTheme="minorHAnsi" w:hAnsiTheme="minorHAnsi" w:cs="Arial"/>
                <w:sz w:val="20"/>
                <w:szCs w:val="20"/>
                <w:lang w:eastAsia="en-US"/>
              </w:rPr>
              <w:t xml:space="preserve">’ or ‘e’; </w:t>
            </w:r>
            <w:proofErr w:type="spellStart"/>
            <w:r w:rsidRPr="00830E7A">
              <w:rPr>
                <w:rFonts w:asciiTheme="minorHAnsi" w:hAnsiTheme="minorHAnsi" w:cs="Arial"/>
                <w:sz w:val="20"/>
                <w:szCs w:val="20"/>
                <w:lang w:eastAsia="en-US"/>
              </w:rPr>
              <w:t>gli</w:t>
            </w:r>
            <w:proofErr w:type="spellEnd"/>
            <w:r w:rsidRPr="00830E7A">
              <w:rPr>
                <w:rFonts w:asciiTheme="minorHAnsi" w:hAnsiTheme="minorHAnsi" w:cs="Arial"/>
                <w:sz w:val="20"/>
                <w:szCs w:val="20"/>
                <w:lang w:eastAsia="en-US"/>
              </w:rPr>
              <w:t>/</w:t>
            </w:r>
            <w:proofErr w:type="spellStart"/>
            <w:r w:rsidRPr="00830E7A">
              <w:rPr>
                <w:rFonts w:asciiTheme="minorHAnsi" w:hAnsiTheme="minorHAnsi" w:cs="Arial"/>
                <w:sz w:val="20"/>
                <w:szCs w:val="20"/>
                <w:lang w:eastAsia="en-US"/>
              </w:rPr>
              <w:t>gle</w:t>
            </w:r>
            <w:proofErr w:type="spellEnd"/>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r w:rsidRPr="00830E7A">
              <w:rPr>
                <w:rFonts w:asciiTheme="minorHAnsi" w:hAnsiTheme="minorHAnsi" w:cs="Arial"/>
                <w:sz w:val="20"/>
                <w:szCs w:val="20"/>
                <w:lang w:eastAsia="en-US"/>
              </w:rPr>
              <w:t>vowel elision</w:t>
            </w:r>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proofErr w:type="gramStart"/>
            <w:r w:rsidRPr="00830E7A">
              <w:rPr>
                <w:rFonts w:asciiTheme="minorHAnsi" w:hAnsiTheme="minorHAnsi" w:cs="Arial"/>
                <w:sz w:val="20"/>
                <w:szCs w:val="20"/>
                <w:lang w:eastAsia="en-US"/>
              </w:rPr>
              <w:t>stress</w:t>
            </w:r>
            <w:proofErr w:type="gramEnd"/>
            <w:r w:rsidRPr="00830E7A">
              <w:rPr>
                <w:rFonts w:asciiTheme="minorHAnsi" w:hAnsiTheme="minorHAnsi" w:cs="Arial"/>
                <w:sz w:val="20"/>
                <w:szCs w:val="20"/>
                <w:lang w:eastAsia="en-US"/>
              </w:rPr>
              <w:t xml:space="preserve"> and accent marks.</w:t>
            </w:r>
          </w:p>
          <w:p w:rsidR="007E289C" w:rsidRDefault="007E289C" w:rsidP="00DB6337">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7E289C" w:rsidRPr="00E868C5" w:rsidRDefault="007E289C" w:rsidP="00E868C5">
            <w:pPr>
              <w:pStyle w:val="ListItem"/>
              <w:numPr>
                <w:ilvl w:val="0"/>
                <w:numId w:val="0"/>
              </w:numPr>
              <w:tabs>
                <w:tab w:val="left" w:pos="317"/>
              </w:tabs>
              <w:spacing w:before="0" w:after="0" w:line="240" w:lineRule="auto"/>
              <w:ind w:left="34"/>
              <w:rPr>
                <w:rFonts w:asciiTheme="minorHAnsi" w:hAnsiTheme="minorHAnsi" w:cs="Arial"/>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w:t>
            </w:r>
            <w:r>
              <w:rPr>
                <w:rFonts w:asciiTheme="minorHAnsi" w:hAnsiTheme="minorHAnsi" w:cs="Arial"/>
                <w:sz w:val="20"/>
                <w:szCs w:val="20"/>
                <w:lang w:eastAsia="en-US"/>
              </w:rPr>
              <w:t>he Italian language and culture:</w:t>
            </w:r>
          </w:p>
          <w:p w:rsidR="007E289C" w:rsidRPr="00830E7A"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830E7A">
              <w:rPr>
                <w:rFonts w:asciiTheme="minorHAnsi" w:hAnsiTheme="minorHAnsi" w:cs="Arial"/>
                <w:iCs w:val="0"/>
                <w:sz w:val="20"/>
                <w:szCs w:val="20"/>
                <w:lang w:eastAsia="en-US"/>
              </w:rPr>
              <w:t xml:space="preserve">protocols for introducing self </w:t>
            </w:r>
            <w:r>
              <w:rPr>
                <w:rFonts w:asciiTheme="minorHAnsi" w:hAnsiTheme="minorHAnsi" w:cs="Arial"/>
                <w:iCs w:val="0"/>
                <w:sz w:val="20"/>
                <w:szCs w:val="20"/>
                <w:lang w:eastAsia="en-US"/>
              </w:rPr>
              <w:t>and</w:t>
            </w:r>
            <w:r w:rsidRPr="00830E7A">
              <w:rPr>
                <w:rFonts w:asciiTheme="minorHAnsi" w:hAnsiTheme="minorHAnsi" w:cs="Arial"/>
                <w:iCs w:val="0"/>
                <w:sz w:val="20"/>
                <w:szCs w:val="20"/>
                <w:lang w:eastAsia="en-US"/>
              </w:rPr>
              <w:t xml:space="preserve"> others </w:t>
            </w:r>
          </w:p>
          <w:p w:rsidR="007E289C" w:rsidRPr="00830E7A"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830E7A">
              <w:rPr>
                <w:rFonts w:asciiTheme="minorHAnsi" w:hAnsiTheme="minorHAnsi" w:cs="Arial"/>
                <w:iCs w:val="0"/>
                <w:sz w:val="20"/>
                <w:szCs w:val="20"/>
                <w:lang w:eastAsia="en-US"/>
              </w:rPr>
              <w:t>familiar and polite forms of address</w:t>
            </w:r>
          </w:p>
          <w:p w:rsidR="007E289C" w:rsidRPr="00830E7A"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gramStart"/>
            <w:r w:rsidRPr="00830E7A">
              <w:rPr>
                <w:rFonts w:asciiTheme="minorHAnsi" w:hAnsiTheme="minorHAnsi" w:cs="Arial"/>
                <w:iCs w:val="0"/>
                <w:sz w:val="20"/>
                <w:szCs w:val="20"/>
                <w:lang w:eastAsia="en-US"/>
              </w:rPr>
              <w:t>influence</w:t>
            </w:r>
            <w:proofErr w:type="gramEnd"/>
            <w:r w:rsidRPr="00830E7A">
              <w:rPr>
                <w:rFonts w:asciiTheme="minorHAnsi" w:hAnsiTheme="minorHAnsi" w:cs="Arial"/>
                <w:iCs w:val="0"/>
                <w:sz w:val="20"/>
                <w:szCs w:val="20"/>
                <w:lang w:eastAsia="en-US"/>
              </w:rPr>
              <w:t xml:space="preserve"> of other languages.</w:t>
            </w:r>
          </w:p>
          <w:p w:rsidR="007E289C" w:rsidRPr="00830E7A" w:rsidRDefault="007E289C" w:rsidP="00830E7A">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sz w:val="20"/>
                <w:szCs w:val="20"/>
                <w:lang w:eastAsia="en-US"/>
              </w:rPr>
              <w:t>Language learning and communication strategies</w:t>
            </w:r>
          </w:p>
          <w:p w:rsidR="007E289C" w:rsidRPr="00830E7A"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identifying gender of nouns</w:t>
            </w:r>
          </w:p>
          <w:p w:rsidR="007E289C" w:rsidRPr="00830E7A"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proofErr w:type="spellStart"/>
            <w:r w:rsidRPr="00830E7A">
              <w:rPr>
                <w:rFonts w:asciiTheme="minorHAnsi" w:hAnsiTheme="minorHAnsi" w:cs="Arial"/>
                <w:sz w:val="20"/>
                <w:szCs w:val="20"/>
                <w:lang w:eastAsia="en-US"/>
              </w:rPr>
              <w:t>recognising</w:t>
            </w:r>
            <w:proofErr w:type="spellEnd"/>
            <w:r w:rsidRPr="00830E7A">
              <w:rPr>
                <w:rFonts w:asciiTheme="minorHAnsi" w:hAnsiTheme="minorHAnsi" w:cs="Arial"/>
                <w:sz w:val="20"/>
                <w:szCs w:val="20"/>
                <w:lang w:eastAsia="en-US"/>
              </w:rPr>
              <w:t xml:space="preserve"> patterns in words</w:t>
            </w:r>
          </w:p>
          <w:p w:rsidR="007E289C"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making connections with English</w:t>
            </w:r>
          </w:p>
          <w:p w:rsidR="007E289C"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proofErr w:type="spellStart"/>
            <w:r>
              <w:rPr>
                <w:rFonts w:asciiTheme="minorHAnsi" w:hAnsiTheme="minorHAnsi" w:cs="Arial"/>
                <w:sz w:val="20"/>
                <w:szCs w:val="20"/>
                <w:lang w:eastAsia="en-US"/>
              </w:rPr>
              <w:t>recognising</w:t>
            </w:r>
            <w:proofErr w:type="spellEnd"/>
            <w:r>
              <w:rPr>
                <w:rFonts w:asciiTheme="minorHAnsi" w:hAnsiTheme="minorHAnsi" w:cs="Arial"/>
                <w:sz w:val="20"/>
                <w:szCs w:val="20"/>
                <w:lang w:eastAsia="en-US"/>
              </w:rPr>
              <w:t xml:space="preserve"> cognates</w:t>
            </w:r>
          </w:p>
          <w:p w:rsidR="007E289C" w:rsidRPr="00830E7A"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identifying key words</w:t>
            </w:r>
          </w:p>
          <w:p w:rsidR="007E289C"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proofErr w:type="spellStart"/>
            <w:r>
              <w:rPr>
                <w:rFonts w:asciiTheme="minorHAnsi" w:hAnsiTheme="minorHAnsi" w:cs="Arial"/>
                <w:sz w:val="20"/>
                <w:szCs w:val="20"/>
                <w:lang w:eastAsia="en-US"/>
              </w:rPr>
              <w:t>recognising</w:t>
            </w:r>
            <w:proofErr w:type="spellEnd"/>
            <w:r>
              <w:rPr>
                <w:rFonts w:asciiTheme="minorHAnsi" w:hAnsiTheme="minorHAnsi" w:cs="Arial"/>
                <w:sz w:val="20"/>
                <w:szCs w:val="20"/>
                <w:lang w:eastAsia="en-US"/>
              </w:rPr>
              <w:t xml:space="preserve"> </w:t>
            </w:r>
            <w:r w:rsidRPr="00830E7A">
              <w:rPr>
                <w:rFonts w:asciiTheme="minorHAnsi" w:hAnsiTheme="minorHAnsi" w:cs="Arial"/>
                <w:sz w:val="20"/>
                <w:szCs w:val="20"/>
                <w:lang w:eastAsia="en-US"/>
              </w:rPr>
              <w:t xml:space="preserve">common </w:t>
            </w:r>
            <w:r w:rsidR="0068637D">
              <w:rPr>
                <w:rFonts w:asciiTheme="minorHAnsi" w:hAnsiTheme="minorHAnsi" w:cs="Arial"/>
                <w:sz w:val="20"/>
                <w:szCs w:val="20"/>
                <w:lang w:eastAsia="en-US"/>
              </w:rPr>
              <w:t>‘</w:t>
            </w:r>
            <w:r w:rsidRPr="00830E7A">
              <w:rPr>
                <w:rFonts w:asciiTheme="minorHAnsi" w:hAnsiTheme="minorHAnsi" w:cs="Arial"/>
                <w:sz w:val="20"/>
                <w:szCs w:val="20"/>
                <w:lang w:eastAsia="en-US"/>
              </w:rPr>
              <w:t>false friends</w:t>
            </w:r>
            <w:r w:rsidR="0068637D">
              <w:rPr>
                <w:rFonts w:asciiTheme="minorHAnsi" w:hAnsiTheme="minorHAnsi" w:cs="Arial"/>
                <w:sz w:val="20"/>
                <w:szCs w:val="20"/>
                <w:lang w:eastAsia="en-US"/>
              </w:rPr>
              <w:t>’</w:t>
            </w:r>
          </w:p>
          <w:p w:rsidR="007E289C" w:rsidRDefault="007E289C" w:rsidP="00BB22BD">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asking for clarification </w:t>
            </w:r>
          </w:p>
          <w:p w:rsidR="004C6796" w:rsidRDefault="007E289C" w:rsidP="004C6796">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manipulating and </w:t>
            </w:r>
            <w:proofErr w:type="spellStart"/>
            <w:r>
              <w:rPr>
                <w:rFonts w:asciiTheme="minorHAnsi" w:hAnsiTheme="minorHAnsi" w:cs="Arial"/>
                <w:sz w:val="20"/>
                <w:szCs w:val="20"/>
                <w:lang w:eastAsia="en-US"/>
              </w:rPr>
              <w:t>personalising</w:t>
            </w:r>
            <w:proofErr w:type="spellEnd"/>
            <w:r>
              <w:rPr>
                <w:rFonts w:asciiTheme="minorHAnsi" w:hAnsiTheme="minorHAnsi" w:cs="Arial"/>
                <w:sz w:val="20"/>
                <w:szCs w:val="20"/>
                <w:lang w:eastAsia="en-US"/>
              </w:rPr>
              <w:t xml:space="preserve"> formulaic language</w:t>
            </w:r>
          </w:p>
          <w:p w:rsidR="007E289C" w:rsidRPr="00C71547" w:rsidRDefault="004C6796" w:rsidP="00977B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proofErr w:type="gramStart"/>
            <w:r w:rsidRPr="004C6796">
              <w:rPr>
                <w:rFonts w:asciiTheme="minorHAnsi" w:hAnsiTheme="minorHAnsi" w:cs="Arial"/>
                <w:sz w:val="20"/>
                <w:szCs w:val="20"/>
                <w:lang w:eastAsia="en-US"/>
              </w:rPr>
              <w:t>using</w:t>
            </w:r>
            <w:proofErr w:type="gramEnd"/>
            <w:r w:rsidRPr="004C6796">
              <w:rPr>
                <w:rFonts w:asciiTheme="minorHAnsi" w:hAnsiTheme="minorHAnsi" w:cs="Arial"/>
                <w:sz w:val="20"/>
                <w:szCs w:val="20"/>
                <w:lang w:eastAsia="en-US"/>
              </w:rPr>
              <w:t xml:space="preserve"> </w:t>
            </w:r>
            <w:r w:rsidR="007E289C" w:rsidRPr="004C6796">
              <w:rPr>
                <w:rFonts w:asciiTheme="minorHAnsi" w:hAnsiTheme="minorHAnsi" w:cs="Arial"/>
                <w:sz w:val="20"/>
                <w:szCs w:val="20"/>
                <w:lang w:eastAsia="en-US"/>
              </w:rPr>
              <w:t xml:space="preserve">a bilingual dictionary – Italian alphabet, </w:t>
            </w:r>
            <w:proofErr w:type="spellStart"/>
            <w:r w:rsidR="007E289C" w:rsidRPr="004C6796">
              <w:rPr>
                <w:rFonts w:asciiTheme="minorHAnsi" w:hAnsiTheme="minorHAnsi" w:cs="Arial"/>
                <w:sz w:val="20"/>
                <w:szCs w:val="20"/>
                <w:lang w:eastAsia="en-US"/>
              </w:rPr>
              <w:t>recognising</w:t>
            </w:r>
            <w:proofErr w:type="spellEnd"/>
            <w:r w:rsidR="007E289C" w:rsidRPr="004C6796">
              <w:rPr>
                <w:rFonts w:asciiTheme="minorHAnsi" w:hAnsiTheme="minorHAnsi" w:cs="Arial"/>
                <w:sz w:val="20"/>
                <w:szCs w:val="20"/>
                <w:lang w:eastAsia="en-US"/>
              </w:rPr>
              <w:t xml:space="preserve"> gender of nouns</w:t>
            </w:r>
            <w:r w:rsidR="00A72F93">
              <w:rPr>
                <w:rFonts w:asciiTheme="minorHAnsi" w:hAnsiTheme="minorHAnsi" w:cs="Arial"/>
                <w:sz w:val="20"/>
                <w:szCs w:val="20"/>
                <w:lang w:eastAsia="en-US"/>
              </w:rPr>
              <w:t>.</w:t>
            </w:r>
          </w:p>
        </w:tc>
      </w:tr>
      <w:tr w:rsidR="007E289C" w:rsidRPr="00830E7A" w:rsidTr="00A72F93">
        <w:trPr>
          <w:cantSplit/>
        </w:trPr>
        <w:tc>
          <w:tcPr>
            <w:tcW w:w="1365" w:type="dxa"/>
            <w:shd w:val="clear" w:color="auto" w:fill="E4D8EB" w:themeFill="accent4" w:themeFillTint="66"/>
            <w:vAlign w:val="center"/>
            <w:hideMark/>
          </w:tcPr>
          <w:p w:rsidR="007E289C" w:rsidRPr="00830E7A" w:rsidRDefault="007E289C"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lastRenderedPageBreak/>
              <w:t>7–11</w:t>
            </w:r>
          </w:p>
        </w:tc>
        <w:tc>
          <w:tcPr>
            <w:tcW w:w="3030" w:type="dxa"/>
          </w:tcPr>
          <w:p w:rsidR="007E289C" w:rsidRPr="00830E7A" w:rsidRDefault="007E289C" w:rsidP="00DB6337">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The Italian-speaking communities:</w:t>
            </w:r>
          </w:p>
          <w:p w:rsidR="007E289C" w:rsidRPr="00E32EB6" w:rsidRDefault="007E289C" w:rsidP="00DB6337">
            <w:pPr>
              <w:pStyle w:val="Paragraph"/>
              <w:spacing w:before="40" w:after="40" w:line="240" w:lineRule="auto"/>
              <w:rPr>
                <w:rFonts w:asciiTheme="minorHAnsi" w:hAnsiTheme="minorHAnsi"/>
                <w:b/>
                <w:sz w:val="20"/>
                <w:szCs w:val="20"/>
              </w:rPr>
            </w:pPr>
            <w:r w:rsidRPr="00E32EB6">
              <w:rPr>
                <w:b/>
                <w:i/>
                <w:sz w:val="20"/>
                <w:szCs w:val="20"/>
              </w:rPr>
              <w:t xml:space="preserve">La vita </w:t>
            </w:r>
            <w:proofErr w:type="spellStart"/>
            <w:r w:rsidRPr="00E32EB6">
              <w:rPr>
                <w:b/>
                <w:i/>
                <w:sz w:val="20"/>
                <w:szCs w:val="20"/>
              </w:rPr>
              <w:t>quotidiana</w:t>
            </w:r>
            <w:proofErr w:type="spellEnd"/>
            <w:r w:rsidRPr="00E32EB6">
              <w:rPr>
                <w:b/>
                <w:i/>
                <w:sz w:val="20"/>
                <w:szCs w:val="20"/>
              </w:rPr>
              <w:t xml:space="preserve"> </w:t>
            </w:r>
            <w:proofErr w:type="spellStart"/>
            <w:r w:rsidRPr="00E32EB6">
              <w:rPr>
                <w:b/>
                <w:i/>
                <w:sz w:val="20"/>
                <w:szCs w:val="20"/>
              </w:rPr>
              <w:t>dei</w:t>
            </w:r>
            <w:proofErr w:type="spellEnd"/>
            <w:r w:rsidRPr="00E32EB6">
              <w:rPr>
                <w:b/>
                <w:i/>
                <w:sz w:val="20"/>
                <w:szCs w:val="20"/>
              </w:rPr>
              <w:t xml:space="preserve"> </w:t>
            </w:r>
            <w:proofErr w:type="spellStart"/>
            <w:r w:rsidRPr="00E32EB6">
              <w:rPr>
                <w:b/>
                <w:i/>
                <w:sz w:val="20"/>
                <w:szCs w:val="20"/>
              </w:rPr>
              <w:t>giovani</w:t>
            </w:r>
            <w:proofErr w:type="spellEnd"/>
            <w:r w:rsidRPr="00E32EB6">
              <w:rPr>
                <w:b/>
                <w:i/>
                <w:sz w:val="20"/>
                <w:szCs w:val="20"/>
              </w:rPr>
              <w:t xml:space="preserve"> in Italia</w:t>
            </w:r>
            <w:r w:rsidRPr="00E32EB6">
              <w:rPr>
                <w:rFonts w:asciiTheme="minorHAnsi" w:hAnsiTheme="minorHAnsi" w:cs="Arial"/>
                <w:b/>
                <w:i/>
                <w:sz w:val="20"/>
                <w:szCs w:val="20"/>
                <w:lang w:eastAsia="en-US"/>
              </w:rPr>
              <w:br/>
            </w:r>
            <w:r w:rsidRPr="00E32EB6">
              <w:rPr>
                <w:rFonts w:asciiTheme="minorHAnsi" w:hAnsiTheme="minorHAnsi" w:cs="Arial"/>
                <w:sz w:val="20"/>
                <w:szCs w:val="20"/>
                <w:lang w:eastAsia="en-US"/>
              </w:rPr>
              <w:t>(Daily life of young people in Italy)</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b/>
                <w:sz w:val="20"/>
                <w:szCs w:val="20"/>
              </w:rPr>
            </w:pPr>
            <w:r w:rsidRPr="00830E7A">
              <w:rPr>
                <w:sz w:val="20"/>
                <w:szCs w:val="20"/>
              </w:rPr>
              <w:t>young people in Italy</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b/>
                <w:sz w:val="20"/>
                <w:szCs w:val="20"/>
              </w:rPr>
            </w:pPr>
            <w:r w:rsidRPr="00830E7A">
              <w:rPr>
                <w:sz w:val="20"/>
                <w:szCs w:val="20"/>
              </w:rPr>
              <w:t>daily routine</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b/>
                <w:sz w:val="20"/>
                <w:szCs w:val="20"/>
              </w:rPr>
            </w:pPr>
            <w:r w:rsidRPr="00830E7A">
              <w:rPr>
                <w:sz w:val="20"/>
                <w:szCs w:val="20"/>
              </w:rPr>
              <w:t>school</w:t>
            </w:r>
          </w:p>
          <w:p w:rsidR="007E289C" w:rsidRPr="00830E7A" w:rsidRDefault="007E289C" w:rsidP="00DB6337">
            <w:pPr>
              <w:pStyle w:val="Paragraph"/>
              <w:numPr>
                <w:ilvl w:val="0"/>
                <w:numId w:val="2"/>
              </w:numPr>
              <w:spacing w:before="40" w:after="40" w:line="240" w:lineRule="auto"/>
              <w:ind w:left="318" w:hanging="284"/>
              <w:rPr>
                <w:rFonts w:asciiTheme="minorHAnsi" w:hAnsiTheme="minorHAnsi"/>
                <w:b/>
                <w:sz w:val="20"/>
                <w:szCs w:val="20"/>
              </w:rPr>
            </w:pPr>
            <w:proofErr w:type="gramStart"/>
            <w:r w:rsidRPr="00830E7A">
              <w:rPr>
                <w:sz w:val="20"/>
                <w:szCs w:val="20"/>
              </w:rPr>
              <w:t>popular</w:t>
            </w:r>
            <w:proofErr w:type="gramEnd"/>
            <w:r w:rsidRPr="00830E7A">
              <w:rPr>
                <w:sz w:val="20"/>
                <w:szCs w:val="20"/>
              </w:rPr>
              <w:t xml:space="preserve"> activities.</w:t>
            </w:r>
          </w:p>
          <w:p w:rsidR="007E289C" w:rsidRDefault="007E289C" w:rsidP="00DB6337">
            <w:pPr>
              <w:pStyle w:val="Paragraph"/>
              <w:spacing w:after="0" w:line="264" w:lineRule="auto"/>
              <w:rPr>
                <w:rFonts w:asciiTheme="minorHAnsi" w:hAnsiTheme="minorHAnsi" w:cs="Arial"/>
                <w:sz w:val="20"/>
                <w:szCs w:val="20"/>
                <w:lang w:eastAsia="en-US"/>
              </w:rPr>
            </w:pPr>
          </w:p>
          <w:p w:rsidR="007E289C" w:rsidRDefault="007E289C" w:rsidP="00DB6337">
            <w:pPr>
              <w:pStyle w:val="Paragraph"/>
              <w:spacing w:after="0" w:line="264" w:lineRule="auto"/>
              <w:rPr>
                <w:rFonts w:asciiTheme="minorHAnsi" w:hAnsiTheme="minorHAnsi" w:cs="Arial"/>
                <w:sz w:val="20"/>
                <w:szCs w:val="20"/>
                <w:lang w:eastAsia="en-US"/>
              </w:rPr>
            </w:pPr>
          </w:p>
          <w:p w:rsidR="007E289C" w:rsidRDefault="007E289C" w:rsidP="00DB6337">
            <w:pPr>
              <w:pStyle w:val="Paragraph"/>
              <w:spacing w:after="0" w:line="264" w:lineRule="auto"/>
              <w:rPr>
                <w:rFonts w:asciiTheme="minorHAnsi" w:hAnsiTheme="minorHAnsi" w:cs="Arial"/>
                <w:sz w:val="20"/>
                <w:szCs w:val="20"/>
                <w:lang w:eastAsia="en-US"/>
              </w:rPr>
            </w:pPr>
          </w:p>
          <w:p w:rsidR="007E289C" w:rsidRDefault="007E289C" w:rsidP="00DB6337">
            <w:pPr>
              <w:pStyle w:val="Paragraph"/>
              <w:spacing w:after="0" w:line="264" w:lineRule="auto"/>
              <w:rPr>
                <w:rFonts w:asciiTheme="minorHAnsi" w:hAnsiTheme="minorHAnsi" w:cs="Arial"/>
                <w:sz w:val="20"/>
                <w:szCs w:val="20"/>
                <w:lang w:eastAsia="en-US"/>
              </w:rPr>
            </w:pPr>
          </w:p>
          <w:p w:rsidR="007E289C" w:rsidRDefault="007E289C" w:rsidP="00DB6337">
            <w:pPr>
              <w:pStyle w:val="Paragraph"/>
              <w:spacing w:after="0" w:line="264" w:lineRule="auto"/>
              <w:rPr>
                <w:rFonts w:asciiTheme="minorHAnsi" w:hAnsiTheme="minorHAnsi" w:cs="Arial"/>
                <w:sz w:val="20"/>
                <w:szCs w:val="20"/>
                <w:lang w:eastAsia="en-US"/>
              </w:rPr>
            </w:pPr>
          </w:p>
          <w:p w:rsidR="00162474" w:rsidRPr="00830E7A" w:rsidRDefault="00162474" w:rsidP="00DB6337">
            <w:pPr>
              <w:pStyle w:val="Paragraph"/>
              <w:spacing w:after="0" w:line="264" w:lineRule="auto"/>
              <w:rPr>
                <w:rFonts w:asciiTheme="minorHAnsi" w:hAnsiTheme="minorHAnsi" w:cs="Arial"/>
                <w:sz w:val="20"/>
                <w:szCs w:val="20"/>
                <w:lang w:eastAsia="en-US"/>
              </w:rPr>
            </w:pPr>
          </w:p>
          <w:p w:rsidR="007E289C" w:rsidRPr="008E0E3E" w:rsidRDefault="007E289C" w:rsidP="00D74DD0">
            <w:pPr>
              <w:pStyle w:val="Paragraph"/>
              <w:spacing w:after="0" w:line="264" w:lineRule="auto"/>
              <w:rPr>
                <w:rFonts w:asciiTheme="minorHAnsi" w:hAnsiTheme="minorHAnsi" w:cs="Arial"/>
                <w:b/>
                <w:sz w:val="20"/>
                <w:szCs w:val="20"/>
                <w:lang w:eastAsia="en-US"/>
              </w:rPr>
            </w:pPr>
            <w:r w:rsidRPr="008E0E3E">
              <w:rPr>
                <w:rFonts w:asciiTheme="minorHAnsi" w:hAnsiTheme="minorHAnsi" w:cs="Arial"/>
                <w:b/>
                <w:sz w:val="20"/>
                <w:szCs w:val="20"/>
                <w:lang w:eastAsia="en-US"/>
              </w:rPr>
              <w:t xml:space="preserve">Assessment task 4: </w:t>
            </w:r>
            <w:r w:rsidR="00D74DD0" w:rsidRPr="008E0E3E">
              <w:rPr>
                <w:rFonts w:asciiTheme="minorHAnsi" w:hAnsiTheme="minorHAnsi" w:cs="Arial"/>
                <w:b/>
                <w:sz w:val="20"/>
                <w:szCs w:val="20"/>
                <w:lang w:eastAsia="en-US"/>
              </w:rPr>
              <w:br/>
            </w:r>
            <w:r w:rsidR="00162474" w:rsidRPr="008E0E3E">
              <w:rPr>
                <w:rFonts w:asciiTheme="minorHAnsi" w:hAnsiTheme="minorHAnsi" w:cs="Arial"/>
                <w:b/>
                <w:sz w:val="20"/>
                <w:szCs w:val="20"/>
                <w:lang w:eastAsia="en-US"/>
              </w:rPr>
              <w:t>Response: Viewing and reading</w:t>
            </w:r>
            <w:r w:rsidR="00C95CB7">
              <w:rPr>
                <w:rFonts w:asciiTheme="minorHAnsi" w:hAnsiTheme="minorHAnsi" w:cs="Arial"/>
                <w:b/>
                <w:sz w:val="20"/>
                <w:szCs w:val="20"/>
                <w:lang w:eastAsia="en-US"/>
              </w:rPr>
              <w:t xml:space="preserve"> (Week 8)</w:t>
            </w:r>
          </w:p>
        </w:tc>
        <w:tc>
          <w:tcPr>
            <w:tcW w:w="4961" w:type="dxa"/>
          </w:tcPr>
          <w:p w:rsidR="007E289C" w:rsidRPr="00830E7A" w:rsidRDefault="007E289C" w:rsidP="00DB6337">
            <w:pPr>
              <w:pStyle w:val="ListItem"/>
              <w:numPr>
                <w:ilvl w:val="0"/>
                <w:numId w:val="0"/>
              </w:numPr>
              <w:spacing w:before="60" w:after="6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Pr="00830E7A">
              <w:rPr>
                <w:rFonts w:asciiTheme="minorHAnsi" w:hAnsiTheme="minorHAnsi" w:cs="Arial"/>
                <w:sz w:val="20"/>
                <w:szCs w:val="20"/>
                <w:lang w:eastAsia="en-US"/>
              </w:rPr>
              <w:t>: article, blog posting, conversation, email, script.</w:t>
            </w:r>
          </w:p>
          <w:p w:rsidR="007E289C" w:rsidRPr="00830E7A" w:rsidRDefault="007E289C" w:rsidP="00DB63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7E289C" w:rsidRPr="00830E7A" w:rsidRDefault="007E289C" w:rsidP="00C71547">
            <w:pPr>
              <w:pStyle w:val="ListItem"/>
              <w:numPr>
                <w:ilvl w:val="0"/>
                <w:numId w:val="3"/>
              </w:numPr>
              <w:tabs>
                <w:tab w:val="left" w:pos="317"/>
              </w:tabs>
              <w:spacing w:before="0" w:after="0" w:line="240" w:lineRule="auto"/>
              <w:ind w:left="318" w:hanging="284"/>
              <w:rPr>
                <w:rFonts w:asciiTheme="minorHAnsi" w:hAnsiTheme="minorHAnsi" w:cs="Arial"/>
                <w:i/>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r w:rsidRPr="00830E7A">
              <w:rPr>
                <w:i/>
                <w:sz w:val="20"/>
                <w:szCs w:val="20"/>
              </w:rPr>
              <w:t xml:space="preserve">La vita </w:t>
            </w:r>
            <w:proofErr w:type="spellStart"/>
            <w:r w:rsidRPr="00830E7A">
              <w:rPr>
                <w:i/>
                <w:sz w:val="20"/>
                <w:szCs w:val="20"/>
              </w:rPr>
              <w:t>quotidiana</w:t>
            </w:r>
            <w:proofErr w:type="spellEnd"/>
            <w:r w:rsidRPr="00830E7A">
              <w:rPr>
                <w:i/>
                <w:sz w:val="20"/>
                <w:szCs w:val="20"/>
              </w:rPr>
              <w:t xml:space="preserve"> </w:t>
            </w:r>
            <w:proofErr w:type="spellStart"/>
            <w:r w:rsidRPr="00830E7A">
              <w:rPr>
                <w:i/>
                <w:sz w:val="20"/>
                <w:szCs w:val="20"/>
              </w:rPr>
              <w:t>dei</w:t>
            </w:r>
            <w:proofErr w:type="spellEnd"/>
            <w:r w:rsidRPr="00830E7A">
              <w:rPr>
                <w:i/>
                <w:sz w:val="20"/>
                <w:szCs w:val="20"/>
              </w:rPr>
              <w:t xml:space="preserve"> </w:t>
            </w:r>
            <w:proofErr w:type="spellStart"/>
            <w:r w:rsidRPr="00830E7A">
              <w:rPr>
                <w:i/>
                <w:sz w:val="20"/>
                <w:szCs w:val="20"/>
              </w:rPr>
              <w:t>giovani</w:t>
            </w:r>
            <w:proofErr w:type="spellEnd"/>
            <w:r w:rsidRPr="00830E7A">
              <w:rPr>
                <w:i/>
                <w:sz w:val="20"/>
                <w:szCs w:val="20"/>
              </w:rPr>
              <w:t xml:space="preserve"> in Italia</w:t>
            </w:r>
          </w:p>
          <w:p w:rsidR="007E289C" w:rsidRPr="00830E7A" w:rsidRDefault="007E289C" w:rsidP="00D74DD0">
            <w:pPr>
              <w:pStyle w:val="ListItem"/>
              <w:numPr>
                <w:ilvl w:val="0"/>
                <w:numId w:val="3"/>
              </w:numPr>
              <w:tabs>
                <w:tab w:val="left" w:pos="317"/>
              </w:tabs>
              <w:spacing w:after="0" w:line="240"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proofErr w:type="gramStart"/>
            <w:r w:rsidRPr="00830E7A">
              <w:rPr>
                <w:rFonts w:asciiTheme="minorHAnsi" w:hAnsiTheme="minorHAnsi" w:cs="Arial"/>
                <w:iCs w:val="0"/>
                <w:sz w:val="20"/>
                <w:szCs w:val="20"/>
                <w:lang w:eastAsia="en-US"/>
              </w:rPr>
              <w:t>a</w:t>
            </w:r>
            <w:r w:rsidRPr="00830E7A">
              <w:rPr>
                <w:rFonts w:asciiTheme="minorHAnsi" w:hAnsiTheme="minorHAnsi" w:cs="Arial"/>
                <w:sz w:val="20"/>
                <w:szCs w:val="20"/>
                <w:lang w:eastAsia="en-US"/>
              </w:rPr>
              <w:t>djectives</w:t>
            </w:r>
            <w:proofErr w:type="gramEnd"/>
            <w:r w:rsidRPr="00830E7A">
              <w:rPr>
                <w:rFonts w:asciiTheme="minorHAnsi" w:hAnsiTheme="minorHAnsi" w:cs="Arial"/>
                <w:iCs w:val="0"/>
                <w:sz w:val="20"/>
                <w:szCs w:val="20"/>
                <w:lang w:eastAsia="en-US"/>
              </w:rPr>
              <w:t xml:space="preserve"> – regular and common irregular; position and agreement; </w:t>
            </w:r>
            <w:r w:rsidRPr="00830E7A">
              <w:rPr>
                <w:rFonts w:asciiTheme="minorHAnsi" w:hAnsiTheme="minorHAnsi" w:cs="Arial"/>
                <w:sz w:val="20"/>
                <w:szCs w:val="20"/>
                <w:lang w:eastAsia="en-US"/>
              </w:rPr>
              <w:t xml:space="preserve">possessive </w:t>
            </w:r>
            <w:r w:rsidRPr="008E0E3E">
              <w:rPr>
                <w:rFonts w:asciiTheme="minorHAnsi" w:hAnsiTheme="minorHAnsi" w:cs="Arial"/>
                <w:sz w:val="20"/>
                <w:szCs w:val="20"/>
                <w:lang w:eastAsia="en-US"/>
              </w:rPr>
              <w:t>cont</w:t>
            </w:r>
            <w:r w:rsidRPr="00830E7A">
              <w:rPr>
                <w:rFonts w:asciiTheme="minorHAnsi" w:hAnsiTheme="minorHAnsi" w:cs="Arial"/>
                <w:sz w:val="20"/>
                <w:szCs w:val="20"/>
                <w:lang w:eastAsia="en-US"/>
              </w:rPr>
              <w:t>.</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sz w:val="20"/>
                <w:szCs w:val="20"/>
                <w:lang w:eastAsia="en-US"/>
              </w:rPr>
              <w:t xml:space="preserve">articles – indefinite </w:t>
            </w:r>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proofErr w:type="gramStart"/>
            <w:r w:rsidRPr="00830E7A">
              <w:rPr>
                <w:rFonts w:asciiTheme="minorHAnsi" w:hAnsiTheme="minorHAnsi" w:cs="Arial"/>
                <w:sz w:val="20"/>
                <w:szCs w:val="20"/>
                <w:lang w:eastAsia="en-US"/>
              </w:rPr>
              <w:t>nouns</w:t>
            </w:r>
            <w:proofErr w:type="gramEnd"/>
            <w:r w:rsidRPr="00830E7A">
              <w:rPr>
                <w:rFonts w:asciiTheme="minorHAnsi" w:hAnsiTheme="minorHAnsi" w:cs="Arial"/>
                <w:sz w:val="20"/>
                <w:szCs w:val="20"/>
                <w:lang w:eastAsia="en-US"/>
              </w:rPr>
              <w:t xml:space="preserve"> – regular and common irregular </w:t>
            </w:r>
            <w:r w:rsidRPr="008E0E3E">
              <w:rPr>
                <w:rFonts w:asciiTheme="minorHAnsi" w:hAnsiTheme="minorHAnsi" w:cs="Arial"/>
                <w:sz w:val="20"/>
                <w:szCs w:val="20"/>
                <w:lang w:eastAsia="en-US"/>
              </w:rPr>
              <w:t>cont</w:t>
            </w:r>
            <w:r w:rsidRPr="00830E7A">
              <w:rPr>
                <w:rFonts w:asciiTheme="minorHAnsi" w:hAnsiTheme="minorHAnsi" w:cs="Arial"/>
                <w:sz w:val="20"/>
                <w:szCs w:val="20"/>
                <w:lang w:eastAsia="en-US"/>
              </w:rPr>
              <w:t>.</w:t>
            </w:r>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r w:rsidRPr="00830E7A">
              <w:rPr>
                <w:rFonts w:asciiTheme="minorHAnsi" w:hAnsiTheme="minorHAnsi" w:cs="Arial"/>
                <w:sz w:val="20"/>
                <w:szCs w:val="20"/>
                <w:lang w:eastAsia="en-US"/>
              </w:rPr>
              <w:t>numerical expressions – date; time</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sz w:val="20"/>
                <w:szCs w:val="20"/>
                <w:lang w:eastAsia="en-US"/>
              </w:rPr>
              <w:t>pronouns</w:t>
            </w:r>
            <w:r w:rsidRPr="00830E7A">
              <w:rPr>
                <w:rFonts w:asciiTheme="minorHAnsi" w:eastAsia="Calibri" w:hAnsiTheme="minorHAnsi"/>
                <w:bCs/>
                <w:sz w:val="20"/>
                <w:szCs w:val="20"/>
              </w:rPr>
              <w:t xml:space="preserve"> </w:t>
            </w:r>
            <w:r w:rsidRPr="00830E7A">
              <w:rPr>
                <w:rFonts w:asciiTheme="minorHAnsi" w:hAnsiTheme="minorHAnsi" w:cs="Arial"/>
                <w:iCs w:val="0"/>
                <w:sz w:val="20"/>
                <w:szCs w:val="20"/>
                <w:lang w:eastAsia="en-US"/>
              </w:rPr>
              <w:t xml:space="preserve">– reflexive </w:t>
            </w:r>
          </w:p>
          <w:p w:rsidR="007E289C" w:rsidRPr="00830E7A" w:rsidRDefault="007E289C"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sz w:val="20"/>
                <w:szCs w:val="20"/>
                <w:lang w:eastAsia="en-US"/>
              </w:rPr>
              <w:t>verbs</w:t>
            </w:r>
            <w:r w:rsidRPr="00830E7A">
              <w:rPr>
                <w:rFonts w:asciiTheme="minorHAnsi" w:hAnsiTheme="minorHAnsi" w:cs="Arial"/>
                <w:iCs w:val="0"/>
                <w:sz w:val="20"/>
                <w:szCs w:val="20"/>
                <w:lang w:eastAsia="en-US"/>
              </w:rPr>
              <w:t xml:space="preserve"> – </w:t>
            </w:r>
            <w:r w:rsidRPr="00830E7A">
              <w:rPr>
                <w:rFonts w:asciiTheme="minorHAnsi" w:hAnsiTheme="minorHAnsi" w:cs="Arial"/>
                <w:sz w:val="20"/>
                <w:szCs w:val="20"/>
                <w:lang w:eastAsia="en-US"/>
              </w:rPr>
              <w:t>present tense</w:t>
            </w:r>
            <w:r w:rsidR="00A72F93">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regular</w:t>
            </w:r>
            <w:r w:rsidRPr="00830E7A">
              <w:rPr>
                <w:rFonts w:asciiTheme="minorHAnsi" w:hAnsiTheme="minorHAnsi" w:cs="Arial"/>
                <w:sz w:val="20"/>
                <w:szCs w:val="20"/>
                <w:lang w:eastAsia="en-US"/>
              </w:rPr>
              <w:t xml:space="preserve"> (including </w:t>
            </w:r>
            <w:proofErr w:type="spellStart"/>
            <w:r w:rsidRPr="00830E7A">
              <w:rPr>
                <w:rFonts w:asciiTheme="minorHAnsi" w:hAnsiTheme="minorHAnsi" w:cs="Arial"/>
                <w:i/>
                <w:sz w:val="20"/>
                <w:szCs w:val="20"/>
                <w:lang w:eastAsia="en-US"/>
              </w:rPr>
              <w:t>isc</w:t>
            </w:r>
            <w:proofErr w:type="spellEnd"/>
            <w:r w:rsidRPr="00830E7A">
              <w:rPr>
                <w:rFonts w:asciiTheme="minorHAnsi" w:hAnsiTheme="minorHAnsi" w:cs="Arial"/>
                <w:sz w:val="20"/>
                <w:szCs w:val="20"/>
                <w:lang w:eastAsia="en-US"/>
              </w:rPr>
              <w:t xml:space="preserve">), common irregular; </w:t>
            </w:r>
            <w:r w:rsidRPr="00830E7A">
              <w:rPr>
                <w:rFonts w:eastAsia="MS Mincho" w:cs="Arial"/>
                <w:sz w:val="20"/>
                <w:szCs w:val="20"/>
              </w:rPr>
              <w:t xml:space="preserve">common reflexive </w:t>
            </w:r>
          </w:p>
          <w:p w:rsidR="007E289C" w:rsidRPr="00830E7A" w:rsidRDefault="007E289C" w:rsidP="00D74DD0">
            <w:pPr>
              <w:pStyle w:val="ListItem"/>
              <w:numPr>
                <w:ilvl w:val="0"/>
                <w:numId w:val="3"/>
              </w:numPr>
              <w:tabs>
                <w:tab w:val="left" w:pos="317"/>
              </w:tabs>
              <w:spacing w:after="0" w:line="240" w:lineRule="auto"/>
              <w:ind w:left="318" w:hanging="284"/>
              <w:rPr>
                <w:rFonts w:asciiTheme="minorHAnsi" w:eastAsia="Calibri" w:hAnsiTheme="minorHAnsi"/>
                <w:bCs/>
                <w:sz w:val="20"/>
                <w:szCs w:val="20"/>
              </w:rPr>
            </w:pPr>
            <w:r w:rsidRPr="00830E7A">
              <w:rPr>
                <w:rFonts w:asciiTheme="minorHAnsi" w:hAnsiTheme="minorHAnsi" w:cs="Arial"/>
                <w:sz w:val="20"/>
                <w:szCs w:val="20"/>
                <w:lang w:eastAsia="en-US"/>
              </w:rPr>
              <w:t>Sound</w:t>
            </w:r>
            <w:r w:rsidRPr="00830E7A">
              <w:rPr>
                <w:rFonts w:asciiTheme="minorHAnsi" w:eastAsia="Calibri" w:hAnsiTheme="minorHAnsi"/>
                <w:bCs/>
                <w:sz w:val="20"/>
                <w:szCs w:val="20"/>
              </w:rPr>
              <w:t xml:space="preserve"> and writing systems </w:t>
            </w:r>
            <w:r w:rsidR="00A72F93">
              <w:rPr>
                <w:rFonts w:asciiTheme="minorHAnsi" w:eastAsia="Calibri" w:hAnsiTheme="minorHAnsi"/>
                <w:bCs/>
                <w:sz w:val="20"/>
                <w:szCs w:val="20"/>
              </w:rPr>
              <w:t>–</w:t>
            </w:r>
            <w:r w:rsidRPr="00830E7A">
              <w:rPr>
                <w:rFonts w:asciiTheme="minorHAnsi" w:eastAsia="Calibri" w:hAnsiTheme="minorHAnsi"/>
                <w:bCs/>
                <w:sz w:val="20"/>
                <w:szCs w:val="20"/>
              </w:rPr>
              <w:t xml:space="preserve"> consolidation of:</w:t>
            </w:r>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r w:rsidRPr="00830E7A">
              <w:rPr>
                <w:rFonts w:asciiTheme="minorHAnsi" w:hAnsiTheme="minorHAnsi" w:cs="Arial"/>
                <w:sz w:val="20"/>
                <w:szCs w:val="20"/>
                <w:lang w:eastAsia="en-US"/>
              </w:rPr>
              <w:t>vowels and consonants, including: rolled ‘r’; ‘c’ or ‘g’ followed by ‘</w:t>
            </w:r>
            <w:proofErr w:type="spellStart"/>
            <w:r w:rsidRPr="00830E7A">
              <w:rPr>
                <w:rFonts w:asciiTheme="minorHAnsi" w:hAnsiTheme="minorHAnsi" w:cs="Arial"/>
                <w:sz w:val="20"/>
                <w:szCs w:val="20"/>
                <w:lang w:eastAsia="en-US"/>
              </w:rPr>
              <w:t>i</w:t>
            </w:r>
            <w:proofErr w:type="spellEnd"/>
            <w:r w:rsidRPr="00830E7A">
              <w:rPr>
                <w:rFonts w:asciiTheme="minorHAnsi" w:hAnsiTheme="minorHAnsi" w:cs="Arial"/>
                <w:sz w:val="20"/>
                <w:szCs w:val="20"/>
                <w:lang w:eastAsia="en-US"/>
              </w:rPr>
              <w:t>’ or ‘e’; ‘</w:t>
            </w:r>
            <w:proofErr w:type="spellStart"/>
            <w:r w:rsidRPr="00830E7A">
              <w:rPr>
                <w:rFonts w:asciiTheme="minorHAnsi" w:hAnsiTheme="minorHAnsi" w:cs="Arial"/>
                <w:sz w:val="20"/>
                <w:szCs w:val="20"/>
                <w:lang w:eastAsia="en-US"/>
              </w:rPr>
              <w:t>ch</w:t>
            </w:r>
            <w:proofErr w:type="spellEnd"/>
            <w:r w:rsidRPr="00830E7A">
              <w:rPr>
                <w:rFonts w:asciiTheme="minorHAnsi" w:hAnsiTheme="minorHAnsi" w:cs="Arial"/>
                <w:sz w:val="20"/>
                <w:szCs w:val="20"/>
                <w:lang w:eastAsia="en-US"/>
              </w:rPr>
              <w:t>’ and ‘</w:t>
            </w:r>
            <w:proofErr w:type="spellStart"/>
            <w:r w:rsidRPr="00830E7A">
              <w:rPr>
                <w:rFonts w:asciiTheme="minorHAnsi" w:hAnsiTheme="minorHAnsi" w:cs="Arial"/>
                <w:sz w:val="20"/>
                <w:szCs w:val="20"/>
                <w:lang w:eastAsia="en-US"/>
              </w:rPr>
              <w:t>gh</w:t>
            </w:r>
            <w:proofErr w:type="spellEnd"/>
            <w:r w:rsidRPr="00830E7A">
              <w:rPr>
                <w:rFonts w:asciiTheme="minorHAnsi" w:hAnsiTheme="minorHAnsi" w:cs="Arial"/>
                <w:sz w:val="20"/>
                <w:szCs w:val="20"/>
                <w:lang w:eastAsia="en-US"/>
              </w:rPr>
              <w:t xml:space="preserve">’ followed by </w:t>
            </w:r>
            <w:r w:rsidR="00800E19">
              <w:rPr>
                <w:rFonts w:asciiTheme="minorHAnsi" w:hAnsiTheme="minorHAnsi" w:cs="Arial"/>
                <w:sz w:val="20"/>
                <w:szCs w:val="20"/>
                <w:lang w:eastAsia="en-US"/>
              </w:rPr>
              <w:br/>
            </w:r>
            <w:r w:rsidRPr="00830E7A">
              <w:rPr>
                <w:rFonts w:asciiTheme="minorHAnsi" w:hAnsiTheme="minorHAnsi" w:cs="Arial"/>
                <w:sz w:val="20"/>
                <w:szCs w:val="20"/>
                <w:lang w:eastAsia="en-US"/>
              </w:rPr>
              <w:t>‘</w:t>
            </w:r>
            <w:proofErr w:type="spellStart"/>
            <w:r w:rsidRPr="00830E7A">
              <w:rPr>
                <w:rFonts w:asciiTheme="minorHAnsi" w:hAnsiTheme="minorHAnsi" w:cs="Arial"/>
                <w:sz w:val="20"/>
                <w:szCs w:val="20"/>
                <w:lang w:eastAsia="en-US"/>
              </w:rPr>
              <w:t>i</w:t>
            </w:r>
            <w:proofErr w:type="spellEnd"/>
            <w:r w:rsidRPr="00830E7A">
              <w:rPr>
                <w:rFonts w:asciiTheme="minorHAnsi" w:hAnsiTheme="minorHAnsi" w:cs="Arial"/>
                <w:sz w:val="20"/>
                <w:szCs w:val="20"/>
                <w:lang w:eastAsia="en-US"/>
              </w:rPr>
              <w:t xml:space="preserve">’ or ‘e’; </w:t>
            </w:r>
            <w:proofErr w:type="spellStart"/>
            <w:r w:rsidRPr="00830E7A">
              <w:rPr>
                <w:rFonts w:asciiTheme="minorHAnsi" w:hAnsiTheme="minorHAnsi" w:cs="Arial"/>
                <w:sz w:val="20"/>
                <w:szCs w:val="20"/>
                <w:lang w:eastAsia="en-US"/>
              </w:rPr>
              <w:t>gli</w:t>
            </w:r>
            <w:proofErr w:type="spellEnd"/>
            <w:r w:rsidRPr="00830E7A">
              <w:rPr>
                <w:rFonts w:asciiTheme="minorHAnsi" w:hAnsiTheme="minorHAnsi" w:cs="Arial"/>
                <w:sz w:val="20"/>
                <w:szCs w:val="20"/>
                <w:lang w:eastAsia="en-US"/>
              </w:rPr>
              <w:t>/</w:t>
            </w:r>
            <w:proofErr w:type="spellStart"/>
            <w:r w:rsidRPr="00830E7A">
              <w:rPr>
                <w:rFonts w:asciiTheme="minorHAnsi" w:hAnsiTheme="minorHAnsi" w:cs="Arial"/>
                <w:sz w:val="20"/>
                <w:szCs w:val="20"/>
                <w:lang w:eastAsia="en-US"/>
              </w:rPr>
              <w:t>gle</w:t>
            </w:r>
            <w:proofErr w:type="spellEnd"/>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r w:rsidRPr="00830E7A">
              <w:rPr>
                <w:rFonts w:asciiTheme="minorHAnsi" w:hAnsiTheme="minorHAnsi" w:cs="Arial"/>
                <w:sz w:val="20"/>
                <w:szCs w:val="20"/>
                <w:lang w:eastAsia="en-US"/>
              </w:rPr>
              <w:t>vowel elision</w:t>
            </w:r>
          </w:p>
          <w:p w:rsidR="007E289C" w:rsidRPr="00830E7A" w:rsidRDefault="007E289C" w:rsidP="00C71547">
            <w:pPr>
              <w:pStyle w:val="ListItem"/>
              <w:numPr>
                <w:ilvl w:val="0"/>
                <w:numId w:val="4"/>
              </w:numPr>
              <w:spacing w:before="0" w:after="0" w:line="240" w:lineRule="auto"/>
              <w:ind w:left="601" w:hanging="283"/>
              <w:rPr>
                <w:rFonts w:asciiTheme="minorHAnsi" w:hAnsiTheme="minorHAnsi" w:cs="Arial"/>
                <w:sz w:val="20"/>
                <w:szCs w:val="20"/>
                <w:lang w:eastAsia="en-US"/>
              </w:rPr>
            </w:pPr>
            <w:proofErr w:type="gramStart"/>
            <w:r w:rsidRPr="00830E7A">
              <w:rPr>
                <w:rFonts w:asciiTheme="minorHAnsi" w:hAnsiTheme="minorHAnsi" w:cs="Arial"/>
                <w:sz w:val="20"/>
                <w:szCs w:val="20"/>
                <w:lang w:eastAsia="en-US"/>
              </w:rPr>
              <w:t>stress</w:t>
            </w:r>
            <w:proofErr w:type="gramEnd"/>
            <w:r w:rsidRPr="00830E7A">
              <w:rPr>
                <w:rFonts w:asciiTheme="minorHAnsi" w:hAnsiTheme="minorHAnsi" w:cs="Arial"/>
                <w:sz w:val="20"/>
                <w:szCs w:val="20"/>
                <w:lang w:eastAsia="en-US"/>
              </w:rPr>
              <w:t xml:space="preserve"> and accent marks. </w:t>
            </w:r>
          </w:p>
          <w:p w:rsidR="007E289C" w:rsidRDefault="007E289C" w:rsidP="00DB6337">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iCs w:val="0"/>
                <w:sz w:val="20"/>
                <w:szCs w:val="20"/>
                <w:lang w:eastAsia="en-US"/>
              </w:rPr>
              <w:t>Intercultural</w:t>
            </w:r>
            <w:r w:rsidRPr="00830E7A">
              <w:rPr>
                <w:rFonts w:asciiTheme="minorHAnsi" w:hAnsiTheme="minorHAnsi" w:cs="Arial"/>
                <w:b/>
                <w:sz w:val="20"/>
                <w:szCs w:val="20"/>
                <w:lang w:eastAsia="en-US"/>
              </w:rPr>
              <w:t xml:space="preserve"> understandings</w:t>
            </w:r>
          </w:p>
          <w:p w:rsidR="007E289C" w:rsidRDefault="007E289C" w:rsidP="00BA1927">
            <w:pPr>
              <w:pStyle w:val="ListItem"/>
              <w:numPr>
                <w:ilvl w:val="0"/>
                <w:numId w:val="0"/>
              </w:numPr>
              <w:tabs>
                <w:tab w:val="left" w:pos="317"/>
              </w:tabs>
              <w:spacing w:before="0" w:after="0" w:line="240" w:lineRule="auto"/>
              <w:ind w:left="34"/>
              <w:rPr>
                <w:rFonts w:asciiTheme="minorHAnsi" w:hAnsiTheme="minorHAnsi" w:cs="Arial"/>
                <w:iCs w:val="0"/>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the Italian language and culture</w:t>
            </w:r>
            <w:r>
              <w:rPr>
                <w:rFonts w:asciiTheme="minorHAnsi" w:hAnsiTheme="minorHAnsi" w:cs="Arial"/>
                <w:sz w:val="20"/>
                <w:szCs w:val="20"/>
                <w:lang w:eastAsia="en-US"/>
              </w:rPr>
              <w:t>:</w:t>
            </w:r>
          </w:p>
          <w:p w:rsidR="007E289C" w:rsidRPr="00830E7A" w:rsidRDefault="007E289C" w:rsidP="00BB22BD">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 xml:space="preserve">common </w:t>
            </w:r>
            <w:proofErr w:type="spellStart"/>
            <w:r w:rsidRPr="00830E7A">
              <w:rPr>
                <w:rFonts w:asciiTheme="minorHAnsi" w:hAnsiTheme="minorHAnsi" w:cs="Arial"/>
                <w:iCs w:val="0"/>
                <w:sz w:val="20"/>
                <w:szCs w:val="20"/>
                <w:lang w:eastAsia="en-US"/>
              </w:rPr>
              <w:t>behaviours</w:t>
            </w:r>
            <w:proofErr w:type="spellEnd"/>
            <w:r w:rsidRPr="00830E7A">
              <w:rPr>
                <w:rFonts w:asciiTheme="minorHAnsi" w:hAnsiTheme="minorHAnsi" w:cs="Arial"/>
                <w:iCs w:val="0"/>
                <w:sz w:val="20"/>
                <w:szCs w:val="20"/>
                <w:lang w:eastAsia="en-US"/>
              </w:rPr>
              <w:t>/practices related to interpersonal relationships</w:t>
            </w:r>
          </w:p>
          <w:p w:rsidR="007E289C" w:rsidRPr="007A3FA3"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7A3FA3">
              <w:rPr>
                <w:rFonts w:asciiTheme="minorHAnsi" w:hAnsiTheme="minorHAnsi" w:cs="Arial"/>
                <w:iCs w:val="0"/>
                <w:sz w:val="20"/>
                <w:szCs w:val="20"/>
                <w:lang w:eastAsia="en-US"/>
              </w:rPr>
              <w:t xml:space="preserve">typical everyday activities and </w:t>
            </w:r>
            <w:r>
              <w:rPr>
                <w:rFonts w:asciiTheme="minorHAnsi" w:hAnsiTheme="minorHAnsi" w:cs="Arial"/>
                <w:iCs w:val="0"/>
                <w:sz w:val="20"/>
                <w:szCs w:val="20"/>
                <w:lang w:eastAsia="en-US"/>
              </w:rPr>
              <w:t>c</w:t>
            </w:r>
            <w:r w:rsidRPr="007A3FA3">
              <w:rPr>
                <w:rFonts w:asciiTheme="minorHAnsi" w:hAnsiTheme="minorHAnsi" w:cs="Arial"/>
                <w:iCs w:val="0"/>
                <w:sz w:val="20"/>
                <w:szCs w:val="20"/>
                <w:lang w:eastAsia="en-US"/>
              </w:rPr>
              <w:t xml:space="preserve">ommon social rituals engaged in by young </w:t>
            </w:r>
            <w:r>
              <w:rPr>
                <w:rFonts w:asciiTheme="minorHAnsi" w:hAnsiTheme="minorHAnsi" w:cs="Arial"/>
                <w:iCs w:val="0"/>
                <w:sz w:val="20"/>
                <w:szCs w:val="20"/>
                <w:lang w:eastAsia="en-US"/>
              </w:rPr>
              <w:t>people</w:t>
            </w:r>
          </w:p>
          <w:p w:rsidR="007E289C" w:rsidRPr="00830E7A"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gramStart"/>
            <w:r w:rsidRPr="00830E7A">
              <w:rPr>
                <w:rFonts w:asciiTheme="minorHAnsi" w:hAnsiTheme="minorHAnsi" w:cs="Arial"/>
                <w:iCs w:val="0"/>
                <w:sz w:val="20"/>
                <w:szCs w:val="20"/>
                <w:lang w:eastAsia="en-US"/>
              </w:rPr>
              <w:t>school</w:t>
            </w:r>
            <w:proofErr w:type="gramEnd"/>
            <w:r w:rsidRPr="00830E7A">
              <w:rPr>
                <w:rFonts w:asciiTheme="minorHAnsi" w:hAnsiTheme="minorHAnsi" w:cs="Arial"/>
                <w:iCs w:val="0"/>
                <w:sz w:val="20"/>
                <w:szCs w:val="20"/>
                <w:lang w:eastAsia="en-US"/>
              </w:rPr>
              <w:t xml:space="preserve"> hours and types of schools.</w:t>
            </w:r>
          </w:p>
          <w:p w:rsidR="007E289C" w:rsidRPr="00830E7A" w:rsidRDefault="007E289C" w:rsidP="00C71547">
            <w:pPr>
              <w:pStyle w:val="ListItem"/>
              <w:numPr>
                <w:ilvl w:val="0"/>
                <w:numId w:val="0"/>
              </w:numPr>
              <w:spacing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Language learning and communication strategies</w:t>
            </w:r>
          </w:p>
          <w:p w:rsidR="007E289C"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identifying parts of a sentence</w:t>
            </w:r>
            <w:r w:rsidR="007A7CBE">
              <w:rPr>
                <w:rFonts w:asciiTheme="minorHAnsi" w:hAnsiTheme="minorHAnsi" w:cs="Arial"/>
                <w:sz w:val="20"/>
                <w:szCs w:val="20"/>
                <w:lang w:eastAsia="en-US"/>
              </w:rPr>
              <w:t xml:space="preserve"> e.g.</w:t>
            </w:r>
            <w:r>
              <w:rPr>
                <w:rFonts w:asciiTheme="minorHAnsi" w:hAnsiTheme="minorHAnsi" w:cs="Arial"/>
                <w:sz w:val="20"/>
                <w:szCs w:val="20"/>
                <w:lang w:eastAsia="en-US"/>
              </w:rPr>
              <w:t xml:space="preserve"> noun, verb</w:t>
            </w:r>
          </w:p>
          <w:p w:rsidR="007E289C" w:rsidRDefault="007E289C" w:rsidP="00BB22BD">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listening</w:t>
            </w:r>
            <w:r w:rsidRPr="00830E7A">
              <w:rPr>
                <w:rFonts w:asciiTheme="minorHAnsi" w:hAnsiTheme="minorHAnsi" w:cs="Arial"/>
                <w:sz w:val="20"/>
                <w:szCs w:val="20"/>
                <w:lang w:eastAsia="en-US"/>
              </w:rPr>
              <w:t xml:space="preserve"> </w:t>
            </w:r>
            <w:r>
              <w:rPr>
                <w:rFonts w:asciiTheme="minorHAnsi" w:hAnsiTheme="minorHAnsi" w:cs="Arial"/>
                <w:sz w:val="20"/>
                <w:szCs w:val="20"/>
                <w:lang w:eastAsia="en-US"/>
              </w:rPr>
              <w:t xml:space="preserve">for </w:t>
            </w:r>
            <w:r w:rsidRPr="00830E7A">
              <w:rPr>
                <w:rFonts w:asciiTheme="minorHAnsi" w:hAnsiTheme="minorHAnsi" w:cs="Arial"/>
                <w:sz w:val="20"/>
                <w:szCs w:val="20"/>
                <w:lang w:eastAsia="en-US"/>
              </w:rPr>
              <w:t>key words, transcribing unfamiliar vocabulary</w:t>
            </w:r>
            <w:r>
              <w:rPr>
                <w:rFonts w:asciiTheme="minorHAnsi" w:hAnsiTheme="minorHAnsi" w:cs="Arial"/>
                <w:sz w:val="20"/>
                <w:szCs w:val="20"/>
                <w:lang w:eastAsia="en-US"/>
              </w:rPr>
              <w:t xml:space="preserve"> phonetically, </w:t>
            </w:r>
            <w:proofErr w:type="spellStart"/>
            <w:r>
              <w:rPr>
                <w:rFonts w:asciiTheme="minorHAnsi" w:hAnsiTheme="minorHAnsi" w:cs="Arial"/>
                <w:sz w:val="20"/>
                <w:szCs w:val="20"/>
                <w:lang w:eastAsia="en-US"/>
              </w:rPr>
              <w:t>summarising</w:t>
            </w:r>
            <w:proofErr w:type="spellEnd"/>
            <w:r>
              <w:rPr>
                <w:rFonts w:asciiTheme="minorHAnsi" w:hAnsiTheme="minorHAnsi" w:cs="Arial"/>
                <w:sz w:val="20"/>
                <w:szCs w:val="20"/>
                <w:lang w:eastAsia="en-US"/>
              </w:rPr>
              <w:t xml:space="preserve"> information</w:t>
            </w:r>
          </w:p>
          <w:p w:rsidR="007E289C" w:rsidRDefault="007E289C" w:rsidP="00B15EF0">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experimenting with formulaic language to create new meaning</w:t>
            </w:r>
          </w:p>
          <w:p w:rsidR="004C6796" w:rsidRDefault="007E289C" w:rsidP="004C6796">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identifying key words and main points</w:t>
            </w:r>
            <w:r w:rsidR="004C6796">
              <w:rPr>
                <w:rFonts w:asciiTheme="minorHAnsi" w:hAnsiTheme="minorHAnsi" w:cs="Arial"/>
                <w:sz w:val="20"/>
                <w:szCs w:val="20"/>
                <w:lang w:eastAsia="en-US"/>
              </w:rPr>
              <w:t xml:space="preserve"> in texts</w:t>
            </w:r>
          </w:p>
          <w:p w:rsidR="00C71547" w:rsidRPr="00C71547" w:rsidRDefault="004C6796" w:rsidP="00977BB1">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gramStart"/>
            <w:r w:rsidRPr="004C6796">
              <w:rPr>
                <w:rFonts w:asciiTheme="minorHAnsi" w:hAnsiTheme="minorHAnsi" w:cs="Arial"/>
                <w:sz w:val="20"/>
                <w:szCs w:val="20"/>
                <w:lang w:eastAsia="en-US"/>
              </w:rPr>
              <w:t>using</w:t>
            </w:r>
            <w:proofErr w:type="gramEnd"/>
            <w:r w:rsidRPr="004C6796">
              <w:rPr>
                <w:rFonts w:asciiTheme="minorHAnsi" w:hAnsiTheme="minorHAnsi" w:cs="Arial"/>
                <w:sz w:val="20"/>
                <w:szCs w:val="20"/>
                <w:lang w:eastAsia="en-US"/>
              </w:rPr>
              <w:t xml:space="preserve"> </w:t>
            </w:r>
            <w:r w:rsidR="007E289C" w:rsidRPr="004C6796">
              <w:rPr>
                <w:rFonts w:asciiTheme="minorHAnsi" w:hAnsiTheme="minorHAnsi" w:cs="Arial"/>
                <w:sz w:val="20"/>
                <w:szCs w:val="20"/>
                <w:lang w:eastAsia="en-US"/>
              </w:rPr>
              <w:t>a bilingual dictionary –</w:t>
            </w:r>
            <w:r w:rsidR="00C71547">
              <w:rPr>
                <w:rFonts w:asciiTheme="minorHAnsi" w:hAnsiTheme="minorHAnsi" w:cs="Arial"/>
                <w:sz w:val="20"/>
                <w:szCs w:val="20"/>
                <w:lang w:eastAsia="en-US"/>
              </w:rPr>
              <w:t xml:space="preserve"> </w:t>
            </w:r>
            <w:r w:rsidR="007E289C" w:rsidRPr="004C6796">
              <w:rPr>
                <w:rFonts w:asciiTheme="minorHAnsi" w:hAnsiTheme="minorHAnsi" w:cs="Arial"/>
                <w:sz w:val="20"/>
                <w:szCs w:val="20"/>
                <w:lang w:eastAsia="en-US"/>
              </w:rPr>
              <w:t>identifying verbs, adjectives and common abbreviations</w:t>
            </w:r>
            <w:r w:rsidR="00A72F93">
              <w:rPr>
                <w:rFonts w:asciiTheme="minorHAnsi" w:hAnsiTheme="minorHAnsi" w:cs="Arial"/>
                <w:sz w:val="20"/>
                <w:szCs w:val="20"/>
                <w:lang w:eastAsia="en-US"/>
              </w:rPr>
              <w:t>.</w:t>
            </w:r>
            <w:r w:rsidR="007E289C" w:rsidRPr="004C6796">
              <w:rPr>
                <w:rFonts w:asciiTheme="minorHAnsi" w:hAnsiTheme="minorHAnsi" w:cs="Arial"/>
                <w:sz w:val="20"/>
                <w:szCs w:val="20"/>
                <w:lang w:eastAsia="en-US"/>
              </w:rPr>
              <w:t xml:space="preserve"> </w:t>
            </w:r>
          </w:p>
        </w:tc>
      </w:tr>
      <w:tr w:rsidR="00C57088" w:rsidRPr="00830E7A" w:rsidTr="00A72F93">
        <w:trPr>
          <w:trHeight w:val="4875"/>
        </w:trPr>
        <w:tc>
          <w:tcPr>
            <w:tcW w:w="1365" w:type="dxa"/>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lastRenderedPageBreak/>
              <w:t>12–16</w:t>
            </w:r>
          </w:p>
        </w:tc>
        <w:tc>
          <w:tcPr>
            <w:tcW w:w="3030" w:type="dxa"/>
          </w:tcPr>
          <w:p w:rsidR="00C57088" w:rsidRPr="00830E7A" w:rsidRDefault="00C57088" w:rsidP="00DB6337">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The changing world:</w:t>
            </w:r>
          </w:p>
          <w:p w:rsidR="00C57088" w:rsidRPr="007A3FA3" w:rsidRDefault="00C57088" w:rsidP="00DB6337">
            <w:pPr>
              <w:pStyle w:val="Paragraph"/>
              <w:spacing w:before="40" w:after="40" w:line="264" w:lineRule="auto"/>
              <w:rPr>
                <w:rFonts w:asciiTheme="minorHAnsi" w:hAnsiTheme="minorHAnsi" w:cs="Arial"/>
                <w:sz w:val="20"/>
                <w:szCs w:val="20"/>
                <w:lang w:val="it-IT" w:eastAsia="en-US"/>
              </w:rPr>
            </w:pPr>
            <w:r w:rsidRPr="007A3FA3">
              <w:rPr>
                <w:b/>
                <w:i/>
                <w:sz w:val="20"/>
                <w:szCs w:val="20"/>
                <w:lang w:val="it-IT"/>
              </w:rPr>
              <w:t>La tecnologia nella vita quotidiana</w:t>
            </w:r>
            <w:r w:rsidRPr="007A3FA3">
              <w:rPr>
                <w:b/>
                <w:sz w:val="20"/>
                <w:szCs w:val="20"/>
                <w:lang w:val="it-IT"/>
              </w:rPr>
              <w:t xml:space="preserve"> </w:t>
            </w:r>
            <w:r w:rsidRPr="007A3FA3">
              <w:rPr>
                <w:rFonts w:asciiTheme="minorHAnsi" w:hAnsiTheme="minorHAnsi"/>
                <w:b/>
                <w:sz w:val="20"/>
                <w:szCs w:val="20"/>
                <w:lang w:val="it-IT"/>
              </w:rPr>
              <w:br/>
            </w:r>
            <w:r w:rsidRPr="007A3FA3">
              <w:rPr>
                <w:rFonts w:asciiTheme="minorHAnsi" w:hAnsiTheme="minorHAnsi" w:cs="Arial"/>
                <w:sz w:val="20"/>
                <w:szCs w:val="20"/>
                <w:lang w:val="it-IT" w:eastAsia="en-US"/>
              </w:rPr>
              <w:t>(Technology in daily life)</w:t>
            </w:r>
          </w:p>
          <w:p w:rsidR="00C57088" w:rsidRPr="00830E7A" w:rsidRDefault="00C57088"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r w:rsidRPr="00830E7A">
              <w:rPr>
                <w:sz w:val="20"/>
                <w:szCs w:val="20"/>
              </w:rPr>
              <w:t>technology at home</w:t>
            </w:r>
          </w:p>
          <w:p w:rsidR="00C57088" w:rsidRPr="00830E7A" w:rsidRDefault="00C57088"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r w:rsidRPr="00830E7A">
              <w:rPr>
                <w:sz w:val="20"/>
                <w:szCs w:val="20"/>
              </w:rPr>
              <w:t>technology at school</w:t>
            </w:r>
          </w:p>
          <w:p w:rsidR="00C57088" w:rsidRPr="00830E7A" w:rsidRDefault="00C57088" w:rsidP="00DB6337">
            <w:pPr>
              <w:pStyle w:val="Paragraph"/>
              <w:numPr>
                <w:ilvl w:val="0"/>
                <w:numId w:val="2"/>
              </w:numPr>
              <w:spacing w:before="40" w:after="40" w:line="240" w:lineRule="auto"/>
              <w:ind w:left="318" w:hanging="284"/>
              <w:rPr>
                <w:rFonts w:asciiTheme="minorHAnsi" w:hAnsiTheme="minorHAnsi" w:cs="Arial"/>
                <w:sz w:val="20"/>
                <w:szCs w:val="20"/>
                <w:lang w:eastAsia="en-US"/>
              </w:rPr>
            </w:pPr>
            <w:proofErr w:type="gramStart"/>
            <w:r w:rsidRPr="00830E7A">
              <w:rPr>
                <w:sz w:val="20"/>
                <w:szCs w:val="20"/>
              </w:rPr>
              <w:t>technology</w:t>
            </w:r>
            <w:proofErr w:type="gramEnd"/>
            <w:r w:rsidRPr="00830E7A">
              <w:rPr>
                <w:sz w:val="20"/>
                <w:szCs w:val="20"/>
              </w:rPr>
              <w:t xml:space="preserve"> for </w:t>
            </w:r>
            <w:proofErr w:type="spellStart"/>
            <w:r w:rsidRPr="00830E7A">
              <w:rPr>
                <w:sz w:val="20"/>
                <w:szCs w:val="20"/>
              </w:rPr>
              <w:t>socialising</w:t>
            </w:r>
            <w:proofErr w:type="spellEnd"/>
            <w:r w:rsidRPr="00830E7A">
              <w:rPr>
                <w:sz w:val="20"/>
                <w:szCs w:val="20"/>
              </w:rPr>
              <w:t xml:space="preserve">. </w:t>
            </w:r>
          </w:p>
          <w:p w:rsidR="00C57088" w:rsidRPr="00830E7A" w:rsidRDefault="00C57088" w:rsidP="00DB6337">
            <w:pPr>
              <w:pStyle w:val="Paragraph"/>
              <w:spacing w:after="0" w:line="264" w:lineRule="auto"/>
              <w:rPr>
                <w:rFonts w:asciiTheme="minorHAnsi" w:hAnsiTheme="minorHAnsi"/>
                <w:sz w:val="20"/>
                <w:szCs w:val="20"/>
              </w:rPr>
            </w:pPr>
          </w:p>
          <w:p w:rsidR="00C57088" w:rsidRPr="00830E7A" w:rsidRDefault="00C57088" w:rsidP="00DB6337">
            <w:pPr>
              <w:pStyle w:val="Paragraph"/>
              <w:spacing w:after="0" w:line="264" w:lineRule="auto"/>
              <w:rPr>
                <w:rFonts w:asciiTheme="minorHAnsi" w:hAnsiTheme="minorHAnsi"/>
                <w:sz w:val="20"/>
                <w:szCs w:val="20"/>
              </w:rPr>
            </w:pPr>
          </w:p>
          <w:p w:rsidR="00C57088" w:rsidRPr="006A3068" w:rsidRDefault="007E289C" w:rsidP="00DB6337">
            <w:pPr>
              <w:pStyle w:val="Paragraph"/>
              <w:spacing w:after="0" w:line="264" w:lineRule="auto"/>
              <w:rPr>
                <w:rFonts w:asciiTheme="minorHAnsi" w:hAnsiTheme="minorHAnsi"/>
                <w:b/>
                <w:sz w:val="20"/>
                <w:szCs w:val="20"/>
              </w:rPr>
            </w:pPr>
            <w:r w:rsidRPr="006A3068">
              <w:rPr>
                <w:rFonts w:asciiTheme="minorHAnsi" w:hAnsiTheme="minorHAnsi"/>
                <w:b/>
                <w:sz w:val="20"/>
                <w:szCs w:val="20"/>
              </w:rPr>
              <w:t>Assessment t</w:t>
            </w:r>
            <w:r w:rsidR="00C57088" w:rsidRPr="006A3068">
              <w:rPr>
                <w:rFonts w:asciiTheme="minorHAnsi" w:hAnsiTheme="minorHAnsi"/>
                <w:b/>
                <w:sz w:val="20"/>
                <w:szCs w:val="20"/>
              </w:rPr>
              <w:t xml:space="preserve">ask </w:t>
            </w:r>
            <w:r w:rsidR="00675119" w:rsidRPr="006A3068">
              <w:rPr>
                <w:rFonts w:asciiTheme="minorHAnsi" w:hAnsiTheme="minorHAnsi"/>
                <w:b/>
                <w:sz w:val="20"/>
                <w:szCs w:val="20"/>
              </w:rPr>
              <w:t>5</w:t>
            </w:r>
            <w:r w:rsidRPr="006A3068">
              <w:rPr>
                <w:rFonts w:asciiTheme="minorHAnsi" w:hAnsiTheme="minorHAnsi"/>
                <w:b/>
                <w:sz w:val="20"/>
                <w:szCs w:val="20"/>
              </w:rPr>
              <w:t>:</w:t>
            </w:r>
            <w:r w:rsidR="00DB6337" w:rsidRPr="006A3068">
              <w:rPr>
                <w:rFonts w:asciiTheme="minorHAnsi" w:hAnsiTheme="minorHAnsi"/>
                <w:b/>
                <w:sz w:val="20"/>
                <w:szCs w:val="20"/>
              </w:rPr>
              <w:t xml:space="preserve"> </w:t>
            </w:r>
            <w:r w:rsidR="00D74DD0" w:rsidRPr="006A3068">
              <w:rPr>
                <w:rFonts w:asciiTheme="minorHAnsi" w:hAnsiTheme="minorHAnsi"/>
                <w:b/>
                <w:sz w:val="20"/>
                <w:szCs w:val="20"/>
              </w:rPr>
              <w:br/>
            </w:r>
            <w:r w:rsidR="00DB6337" w:rsidRPr="006A3068">
              <w:rPr>
                <w:rFonts w:asciiTheme="minorHAnsi" w:hAnsiTheme="minorHAnsi"/>
                <w:b/>
                <w:sz w:val="20"/>
                <w:szCs w:val="20"/>
              </w:rPr>
              <w:t>Written communication</w:t>
            </w:r>
            <w:r w:rsidR="006B79F2">
              <w:rPr>
                <w:rFonts w:asciiTheme="minorHAnsi" w:hAnsiTheme="minorHAnsi"/>
                <w:b/>
                <w:sz w:val="20"/>
                <w:szCs w:val="20"/>
              </w:rPr>
              <w:t xml:space="preserve"> </w:t>
            </w:r>
            <w:r w:rsidR="006B79F2">
              <w:rPr>
                <w:rFonts w:asciiTheme="minorHAnsi" w:hAnsiTheme="minorHAnsi"/>
                <w:b/>
                <w:sz w:val="20"/>
                <w:szCs w:val="20"/>
              </w:rPr>
              <w:br/>
              <w:t>(Week 14)</w:t>
            </w:r>
          </w:p>
          <w:p w:rsidR="00C57088" w:rsidRPr="00830E7A" w:rsidRDefault="00C57088" w:rsidP="00DB6337">
            <w:pPr>
              <w:pStyle w:val="Paragraph"/>
              <w:spacing w:after="40" w:line="264" w:lineRule="auto"/>
              <w:rPr>
                <w:rFonts w:asciiTheme="minorHAnsi" w:hAnsiTheme="minorHAnsi" w:cs="Arial"/>
                <w:sz w:val="20"/>
                <w:szCs w:val="20"/>
                <w:lang w:eastAsia="en-US"/>
              </w:rPr>
            </w:pPr>
            <w:r w:rsidRPr="006A3068">
              <w:rPr>
                <w:rFonts w:asciiTheme="minorHAnsi" w:hAnsiTheme="minorHAnsi" w:cs="Arial"/>
                <w:b/>
                <w:sz w:val="20"/>
                <w:szCs w:val="20"/>
                <w:lang w:eastAsia="en-US"/>
              </w:rPr>
              <w:t xml:space="preserve">Assessment </w:t>
            </w:r>
            <w:r w:rsidR="007E289C" w:rsidRPr="006A3068">
              <w:rPr>
                <w:rFonts w:asciiTheme="minorHAnsi" w:hAnsiTheme="minorHAnsi" w:cs="Arial"/>
                <w:b/>
                <w:sz w:val="20"/>
                <w:szCs w:val="20"/>
                <w:lang w:eastAsia="en-US"/>
              </w:rPr>
              <w:t>t</w:t>
            </w:r>
            <w:r w:rsidRPr="006A3068">
              <w:rPr>
                <w:rFonts w:asciiTheme="minorHAnsi" w:hAnsiTheme="minorHAnsi" w:cs="Arial"/>
                <w:b/>
                <w:sz w:val="20"/>
                <w:szCs w:val="20"/>
                <w:lang w:eastAsia="en-US"/>
              </w:rPr>
              <w:t>ask</w:t>
            </w:r>
            <w:r w:rsidR="00675119" w:rsidRPr="006A3068">
              <w:rPr>
                <w:rFonts w:asciiTheme="minorHAnsi" w:hAnsiTheme="minorHAnsi" w:cs="Arial"/>
                <w:b/>
                <w:sz w:val="20"/>
                <w:szCs w:val="20"/>
                <w:lang w:eastAsia="en-US"/>
              </w:rPr>
              <w:t xml:space="preserve"> 6</w:t>
            </w:r>
            <w:r w:rsidR="007E289C" w:rsidRPr="006A3068">
              <w:rPr>
                <w:rFonts w:asciiTheme="minorHAnsi" w:hAnsiTheme="minorHAnsi" w:cs="Arial"/>
                <w:b/>
                <w:sz w:val="20"/>
                <w:szCs w:val="20"/>
                <w:lang w:eastAsia="en-US"/>
              </w:rPr>
              <w:t>:</w:t>
            </w:r>
            <w:r w:rsidR="00DB6337" w:rsidRPr="006A3068">
              <w:rPr>
                <w:rFonts w:asciiTheme="minorHAnsi" w:hAnsiTheme="minorHAnsi" w:cs="Arial"/>
                <w:b/>
                <w:sz w:val="20"/>
                <w:szCs w:val="20"/>
                <w:lang w:eastAsia="en-US"/>
              </w:rPr>
              <w:t xml:space="preserve"> </w:t>
            </w:r>
            <w:r w:rsidR="00D74DD0" w:rsidRPr="006A3068">
              <w:rPr>
                <w:rFonts w:asciiTheme="minorHAnsi" w:hAnsiTheme="minorHAnsi" w:cs="Arial"/>
                <w:b/>
                <w:sz w:val="20"/>
                <w:szCs w:val="20"/>
                <w:lang w:eastAsia="en-US"/>
              </w:rPr>
              <w:br/>
            </w:r>
            <w:r w:rsidR="00DB6337" w:rsidRPr="006A3068">
              <w:rPr>
                <w:rFonts w:asciiTheme="minorHAnsi" w:hAnsiTheme="minorHAnsi" w:cs="Arial"/>
                <w:b/>
                <w:sz w:val="20"/>
                <w:szCs w:val="20"/>
                <w:lang w:eastAsia="en-US"/>
              </w:rPr>
              <w:t>Oral communication</w:t>
            </w:r>
            <w:r w:rsidR="006B79F2">
              <w:rPr>
                <w:rFonts w:asciiTheme="minorHAnsi" w:hAnsiTheme="minorHAnsi" w:cs="Arial"/>
                <w:b/>
                <w:sz w:val="20"/>
                <w:szCs w:val="20"/>
                <w:lang w:eastAsia="en-US"/>
              </w:rPr>
              <w:t xml:space="preserve"> (Week 15)</w:t>
            </w:r>
          </w:p>
        </w:tc>
        <w:tc>
          <w:tcPr>
            <w:tcW w:w="4961" w:type="dxa"/>
          </w:tcPr>
          <w:p w:rsidR="00C57088" w:rsidRPr="00830E7A" w:rsidRDefault="00C57088" w:rsidP="00DB6337">
            <w:pPr>
              <w:pStyle w:val="ListItem"/>
              <w:numPr>
                <w:ilvl w:val="0"/>
                <w:numId w:val="0"/>
              </w:numPr>
              <w:spacing w:before="60" w:after="6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Pr="00830E7A">
              <w:rPr>
                <w:rFonts w:asciiTheme="minorHAnsi" w:hAnsiTheme="minorHAnsi" w:cs="Arial"/>
                <w:sz w:val="20"/>
                <w:szCs w:val="20"/>
                <w:lang w:eastAsia="en-US"/>
              </w:rPr>
              <w:t>: advertisement, article, chart, interview, table.</w:t>
            </w:r>
          </w:p>
          <w:p w:rsidR="00C57088" w:rsidRPr="00830E7A" w:rsidRDefault="00C57088" w:rsidP="00DB63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C71547">
            <w:pPr>
              <w:pStyle w:val="ListItem"/>
              <w:numPr>
                <w:ilvl w:val="0"/>
                <w:numId w:val="3"/>
              </w:numPr>
              <w:tabs>
                <w:tab w:val="left" w:pos="317"/>
              </w:tabs>
              <w:spacing w:before="0" w:after="0" w:line="240" w:lineRule="auto"/>
              <w:ind w:left="318" w:hanging="284"/>
              <w:rPr>
                <w:rFonts w:asciiTheme="minorHAnsi" w:hAnsiTheme="minorHAnsi" w:cs="Arial"/>
                <w:i/>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r w:rsidRPr="00830E7A">
              <w:rPr>
                <w:i/>
                <w:sz w:val="20"/>
                <w:szCs w:val="20"/>
              </w:rPr>
              <w:t xml:space="preserve">La </w:t>
            </w:r>
            <w:proofErr w:type="spellStart"/>
            <w:r w:rsidRPr="00830E7A">
              <w:rPr>
                <w:i/>
                <w:sz w:val="20"/>
                <w:szCs w:val="20"/>
              </w:rPr>
              <w:t>tecnologia</w:t>
            </w:r>
            <w:proofErr w:type="spellEnd"/>
            <w:r w:rsidRPr="00830E7A">
              <w:rPr>
                <w:i/>
                <w:sz w:val="20"/>
                <w:szCs w:val="20"/>
              </w:rPr>
              <w:t xml:space="preserve"> </w:t>
            </w:r>
            <w:proofErr w:type="spellStart"/>
            <w:r w:rsidRPr="00830E7A">
              <w:rPr>
                <w:i/>
                <w:sz w:val="20"/>
                <w:szCs w:val="20"/>
              </w:rPr>
              <w:t>nella</w:t>
            </w:r>
            <w:proofErr w:type="spellEnd"/>
            <w:r w:rsidRPr="00830E7A">
              <w:rPr>
                <w:i/>
                <w:sz w:val="20"/>
                <w:szCs w:val="20"/>
              </w:rPr>
              <w:t xml:space="preserve"> vita </w:t>
            </w:r>
            <w:proofErr w:type="spellStart"/>
            <w:r w:rsidRPr="00830E7A">
              <w:rPr>
                <w:i/>
                <w:sz w:val="20"/>
                <w:szCs w:val="20"/>
              </w:rPr>
              <w:t>quotidiana</w:t>
            </w:r>
            <w:proofErr w:type="spellEnd"/>
            <w:r w:rsidRPr="00830E7A">
              <w:rPr>
                <w:sz w:val="20"/>
                <w:szCs w:val="20"/>
              </w:rPr>
              <w:t xml:space="preserve"> </w:t>
            </w:r>
          </w:p>
          <w:p w:rsidR="00C57088" w:rsidRPr="00830E7A" w:rsidRDefault="00C57088" w:rsidP="00D74DD0">
            <w:pPr>
              <w:pStyle w:val="ListItem"/>
              <w:numPr>
                <w:ilvl w:val="0"/>
                <w:numId w:val="3"/>
              </w:numPr>
              <w:tabs>
                <w:tab w:val="left" w:pos="317"/>
              </w:tabs>
              <w:spacing w:after="0" w:line="240"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C57088" w:rsidRPr="00830E7A" w:rsidRDefault="00C57088" w:rsidP="00C71547">
            <w:pPr>
              <w:pStyle w:val="ListItem"/>
              <w:numPr>
                <w:ilvl w:val="0"/>
                <w:numId w:val="4"/>
              </w:numPr>
              <w:spacing w:before="0" w:after="0" w:line="240" w:lineRule="auto"/>
              <w:ind w:left="601" w:hanging="283"/>
              <w:rPr>
                <w:rFonts w:asciiTheme="minorHAnsi" w:eastAsia="Calibri" w:hAnsiTheme="minorHAnsi"/>
                <w:bCs/>
                <w:i/>
                <w:sz w:val="20"/>
                <w:szCs w:val="20"/>
              </w:rPr>
            </w:pPr>
            <w:r w:rsidRPr="00830E7A">
              <w:rPr>
                <w:rFonts w:asciiTheme="minorHAnsi" w:hAnsiTheme="minorHAnsi" w:cs="Arial"/>
                <w:iCs w:val="0"/>
                <w:sz w:val="20"/>
                <w:szCs w:val="20"/>
                <w:lang w:eastAsia="en-US"/>
              </w:rPr>
              <w:t>v</w:t>
            </w:r>
            <w:r w:rsidRPr="00830E7A">
              <w:rPr>
                <w:rFonts w:asciiTheme="minorHAnsi" w:hAnsiTheme="minorHAnsi" w:cs="Arial"/>
                <w:sz w:val="20"/>
                <w:szCs w:val="20"/>
                <w:lang w:eastAsia="en-US"/>
              </w:rPr>
              <w:t>erbs</w:t>
            </w:r>
            <w:r w:rsidRPr="00830E7A">
              <w:rPr>
                <w:rFonts w:asciiTheme="minorHAnsi" w:hAnsiTheme="minorHAnsi" w:cs="Arial"/>
                <w:iCs w:val="0"/>
                <w:sz w:val="20"/>
                <w:szCs w:val="20"/>
                <w:lang w:eastAsia="en-US"/>
              </w:rPr>
              <w:t xml:space="preserve"> – present tense – common irregular (</w:t>
            </w:r>
            <w:proofErr w:type="spellStart"/>
            <w:r w:rsidRPr="00830E7A">
              <w:rPr>
                <w:rFonts w:asciiTheme="minorHAnsi" w:hAnsiTheme="minorHAnsi" w:cs="Arial"/>
                <w:i/>
                <w:iCs w:val="0"/>
                <w:sz w:val="20"/>
                <w:szCs w:val="20"/>
                <w:lang w:eastAsia="en-US"/>
              </w:rPr>
              <w:t>avere</w:t>
            </w:r>
            <w:proofErr w:type="spellEnd"/>
            <w:r w:rsidRPr="00830E7A">
              <w:rPr>
                <w:rFonts w:asciiTheme="minorHAnsi" w:hAnsiTheme="minorHAnsi" w:cs="Arial"/>
                <w:iCs w:val="0"/>
                <w:sz w:val="20"/>
                <w:szCs w:val="20"/>
                <w:lang w:eastAsia="en-US"/>
              </w:rPr>
              <w:t xml:space="preserve">, </w:t>
            </w:r>
            <w:proofErr w:type="spellStart"/>
            <w:r w:rsidRPr="00830E7A">
              <w:rPr>
                <w:rFonts w:asciiTheme="minorHAnsi" w:hAnsiTheme="minorHAnsi" w:cs="Arial"/>
                <w:i/>
                <w:iCs w:val="0"/>
                <w:sz w:val="20"/>
                <w:szCs w:val="20"/>
                <w:lang w:eastAsia="en-US"/>
              </w:rPr>
              <w:t>essere</w:t>
            </w:r>
            <w:proofErr w:type="spellEnd"/>
            <w:r w:rsidRPr="00830E7A">
              <w:rPr>
                <w:rFonts w:asciiTheme="minorHAnsi" w:hAnsiTheme="minorHAnsi" w:cs="Arial"/>
                <w:iCs w:val="0"/>
                <w:sz w:val="20"/>
                <w:szCs w:val="20"/>
                <w:lang w:eastAsia="en-US"/>
              </w:rPr>
              <w:t xml:space="preserve">, </w:t>
            </w:r>
            <w:r w:rsidRPr="00830E7A">
              <w:rPr>
                <w:rFonts w:asciiTheme="minorHAnsi" w:hAnsiTheme="minorHAnsi" w:cs="Arial"/>
                <w:i/>
                <w:iCs w:val="0"/>
                <w:sz w:val="20"/>
                <w:szCs w:val="20"/>
                <w:lang w:eastAsia="en-US"/>
              </w:rPr>
              <w:t>fare</w:t>
            </w:r>
            <w:r w:rsidRPr="00830E7A">
              <w:rPr>
                <w:rFonts w:asciiTheme="minorHAnsi" w:hAnsiTheme="minorHAnsi" w:cs="Arial"/>
                <w:iCs w:val="0"/>
                <w:sz w:val="20"/>
                <w:szCs w:val="20"/>
                <w:lang w:eastAsia="en-US"/>
              </w:rPr>
              <w:t xml:space="preserve">, </w:t>
            </w:r>
            <w:proofErr w:type="spellStart"/>
            <w:r w:rsidRPr="00830E7A">
              <w:rPr>
                <w:rFonts w:asciiTheme="minorHAnsi" w:hAnsiTheme="minorHAnsi" w:cs="Arial"/>
                <w:i/>
                <w:iCs w:val="0"/>
                <w:sz w:val="20"/>
                <w:szCs w:val="20"/>
                <w:lang w:eastAsia="en-US"/>
              </w:rPr>
              <w:t>andare</w:t>
            </w:r>
            <w:proofErr w:type="spellEnd"/>
            <w:r w:rsidRPr="00830E7A">
              <w:rPr>
                <w:rFonts w:asciiTheme="minorHAnsi" w:hAnsiTheme="minorHAnsi" w:cs="Arial"/>
                <w:iCs w:val="0"/>
                <w:sz w:val="20"/>
                <w:szCs w:val="20"/>
                <w:lang w:eastAsia="en-US"/>
              </w:rPr>
              <w:t>)</w:t>
            </w:r>
          </w:p>
          <w:p w:rsidR="00C57088" w:rsidRPr="00830E7A" w:rsidRDefault="00C57088" w:rsidP="00D74DD0">
            <w:pPr>
              <w:pStyle w:val="ListItem"/>
              <w:numPr>
                <w:ilvl w:val="0"/>
                <w:numId w:val="3"/>
              </w:numPr>
              <w:tabs>
                <w:tab w:val="left" w:pos="317"/>
              </w:tabs>
              <w:spacing w:after="0" w:line="240" w:lineRule="auto"/>
              <w:ind w:left="318" w:hanging="284"/>
              <w:rPr>
                <w:rFonts w:asciiTheme="minorHAnsi" w:eastAsia="Calibri" w:hAnsiTheme="minorHAnsi"/>
                <w:bCs/>
                <w:i/>
                <w:sz w:val="20"/>
                <w:szCs w:val="20"/>
              </w:rPr>
            </w:pPr>
            <w:r w:rsidRPr="00830E7A">
              <w:rPr>
                <w:rFonts w:asciiTheme="minorHAnsi" w:eastAsia="Calibri" w:hAnsiTheme="minorHAnsi"/>
                <w:bCs/>
                <w:sz w:val="20"/>
                <w:szCs w:val="20"/>
              </w:rPr>
              <w:t>Sound and writing systems – consolidation</w:t>
            </w:r>
            <w:r w:rsidR="00A72F93">
              <w:rPr>
                <w:rFonts w:asciiTheme="minorHAnsi" w:eastAsia="Calibri" w:hAnsiTheme="minorHAnsi"/>
                <w:bCs/>
                <w:sz w:val="20"/>
                <w:szCs w:val="20"/>
              </w:rPr>
              <w:t>.</w:t>
            </w:r>
          </w:p>
          <w:p w:rsidR="00C57088" w:rsidRDefault="00C57088" w:rsidP="00E700F3">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BA1927" w:rsidRPr="00BA1927" w:rsidRDefault="00BA1927" w:rsidP="00E700F3">
            <w:pPr>
              <w:pStyle w:val="ListItem"/>
              <w:numPr>
                <w:ilvl w:val="0"/>
                <w:numId w:val="0"/>
              </w:numPr>
              <w:tabs>
                <w:tab w:val="left" w:pos="317"/>
              </w:tabs>
              <w:spacing w:before="0" w:after="0" w:line="240" w:lineRule="auto"/>
              <w:rPr>
                <w:rFonts w:asciiTheme="minorHAnsi" w:hAnsiTheme="minorHAnsi" w:cs="Arial"/>
                <w:sz w:val="20"/>
                <w:szCs w:val="20"/>
                <w:lang w:eastAsia="en-US"/>
              </w:rPr>
            </w:pPr>
            <w:r>
              <w:rPr>
                <w:rFonts w:asciiTheme="minorHAnsi" w:hAnsiTheme="minorHAnsi" w:cs="Arial"/>
                <w:sz w:val="20"/>
                <w:szCs w:val="20"/>
                <w:lang w:eastAsia="en-US"/>
              </w:rPr>
              <w:t>Reflect</w:t>
            </w:r>
            <w:r w:rsidR="00E700F3">
              <w:rPr>
                <w:rFonts w:asciiTheme="minorHAnsi" w:hAnsiTheme="minorHAnsi" w:cs="Arial"/>
                <w:sz w:val="20"/>
                <w:szCs w:val="20"/>
                <w:lang w:eastAsia="en-US"/>
              </w:rPr>
              <w:t xml:space="preserve"> on</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w:t>
            </w:r>
            <w:r w:rsidR="00E700F3">
              <w:rPr>
                <w:rFonts w:asciiTheme="minorHAnsi" w:hAnsiTheme="minorHAnsi" w:cs="Arial"/>
                <w:sz w:val="20"/>
                <w:szCs w:val="20"/>
                <w:lang w:eastAsia="en-US"/>
              </w:rPr>
              <w:t>he Italian language and culture:</w:t>
            </w:r>
          </w:p>
          <w:p w:rsidR="00E32EB6" w:rsidRDefault="00E32EB6" w:rsidP="00BB22BD">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eastAsia="en-US"/>
              </w:rPr>
            </w:pPr>
            <w:r>
              <w:rPr>
                <w:rFonts w:asciiTheme="minorHAnsi" w:hAnsiTheme="minorHAnsi" w:cs="Arial"/>
                <w:iCs w:val="0"/>
                <w:sz w:val="20"/>
                <w:szCs w:val="20"/>
                <w:lang w:eastAsia="en-US"/>
              </w:rPr>
              <w:t xml:space="preserve">technology in daily lives </w:t>
            </w:r>
          </w:p>
          <w:p w:rsidR="00E32EB6" w:rsidRPr="00E32EB6" w:rsidRDefault="00C57088" w:rsidP="00E32EB6">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eastAsia="en-US"/>
              </w:rPr>
            </w:pPr>
            <w:proofErr w:type="gramStart"/>
            <w:r w:rsidRPr="00830E7A">
              <w:rPr>
                <w:rFonts w:asciiTheme="minorHAnsi" w:hAnsiTheme="minorHAnsi" w:cs="Arial"/>
                <w:iCs w:val="0"/>
                <w:sz w:val="20"/>
                <w:szCs w:val="20"/>
                <w:lang w:eastAsia="en-US"/>
              </w:rPr>
              <w:t>place</w:t>
            </w:r>
            <w:proofErr w:type="gramEnd"/>
            <w:r w:rsidRPr="00830E7A">
              <w:rPr>
                <w:rFonts w:asciiTheme="minorHAnsi" w:hAnsiTheme="minorHAnsi" w:cs="Arial"/>
                <w:iCs w:val="0"/>
                <w:sz w:val="20"/>
                <w:szCs w:val="20"/>
                <w:lang w:eastAsia="en-US"/>
              </w:rPr>
              <w:t xml:space="preserve"> of technolo</w:t>
            </w:r>
            <w:r w:rsidR="00E32EB6">
              <w:rPr>
                <w:rFonts w:asciiTheme="minorHAnsi" w:hAnsiTheme="minorHAnsi" w:cs="Arial"/>
                <w:iCs w:val="0"/>
                <w:sz w:val="20"/>
                <w:szCs w:val="20"/>
                <w:lang w:eastAsia="en-US"/>
              </w:rPr>
              <w:t xml:space="preserve">gy in </w:t>
            </w:r>
            <w:proofErr w:type="spellStart"/>
            <w:r w:rsidR="00E32EB6">
              <w:rPr>
                <w:rFonts w:asciiTheme="minorHAnsi" w:hAnsiTheme="minorHAnsi" w:cs="Arial"/>
                <w:iCs w:val="0"/>
                <w:sz w:val="20"/>
                <w:szCs w:val="20"/>
                <w:lang w:eastAsia="en-US"/>
              </w:rPr>
              <w:t>socialising</w:t>
            </w:r>
            <w:proofErr w:type="spellEnd"/>
            <w:r w:rsidR="00E32EB6">
              <w:rPr>
                <w:rFonts w:asciiTheme="minorHAnsi" w:hAnsiTheme="minorHAnsi" w:cs="Arial"/>
                <w:iCs w:val="0"/>
                <w:sz w:val="20"/>
                <w:szCs w:val="20"/>
                <w:lang w:eastAsia="en-US"/>
              </w:rPr>
              <w:t>/communicating.</w:t>
            </w:r>
          </w:p>
          <w:p w:rsidR="00C57088" w:rsidRPr="00830E7A" w:rsidRDefault="00C57088" w:rsidP="00C71547">
            <w:pPr>
              <w:pStyle w:val="ListItem"/>
              <w:numPr>
                <w:ilvl w:val="0"/>
                <w:numId w:val="0"/>
              </w:numPr>
              <w:spacing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Language learning and communication strategies</w:t>
            </w:r>
          </w:p>
          <w:p w:rsidR="0066706B" w:rsidRDefault="0066706B" w:rsidP="0066706B">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spellStart"/>
            <w:r>
              <w:rPr>
                <w:rFonts w:asciiTheme="minorHAnsi" w:hAnsiTheme="minorHAnsi" w:cs="Arial"/>
                <w:sz w:val="20"/>
                <w:szCs w:val="20"/>
                <w:lang w:eastAsia="en-US"/>
              </w:rPr>
              <w:t>recognising</w:t>
            </w:r>
            <w:proofErr w:type="spellEnd"/>
            <w:r>
              <w:rPr>
                <w:rFonts w:asciiTheme="minorHAnsi" w:hAnsiTheme="minorHAnsi" w:cs="Arial"/>
                <w:sz w:val="20"/>
                <w:szCs w:val="20"/>
                <w:lang w:eastAsia="en-US"/>
              </w:rPr>
              <w:t xml:space="preserve"> parts of verb conjugations</w:t>
            </w:r>
          </w:p>
          <w:p w:rsidR="0066706B" w:rsidRDefault="0066706B" w:rsidP="0066706B">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making connections with first language</w:t>
            </w:r>
          </w:p>
          <w:p w:rsidR="00B15EF0" w:rsidRDefault="0066706B" w:rsidP="00B15EF0">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listening</w:t>
            </w:r>
            <w:r w:rsidRPr="00830E7A">
              <w:rPr>
                <w:rFonts w:asciiTheme="minorHAnsi" w:hAnsiTheme="minorHAnsi" w:cs="Arial"/>
                <w:sz w:val="20"/>
                <w:szCs w:val="20"/>
                <w:lang w:eastAsia="en-US"/>
              </w:rPr>
              <w:t xml:space="preserve"> </w:t>
            </w:r>
            <w:r>
              <w:rPr>
                <w:rFonts w:asciiTheme="minorHAnsi" w:hAnsiTheme="minorHAnsi" w:cs="Arial"/>
                <w:sz w:val="20"/>
                <w:szCs w:val="20"/>
                <w:lang w:eastAsia="en-US"/>
              </w:rPr>
              <w:t xml:space="preserve">for </w:t>
            </w:r>
            <w:r w:rsidRPr="00830E7A">
              <w:rPr>
                <w:rFonts w:asciiTheme="minorHAnsi" w:hAnsiTheme="minorHAnsi" w:cs="Arial"/>
                <w:sz w:val="20"/>
                <w:szCs w:val="20"/>
                <w:lang w:eastAsia="en-US"/>
              </w:rPr>
              <w:t>key words, transcribing unfamiliar vocabulary</w:t>
            </w:r>
            <w:r>
              <w:rPr>
                <w:rFonts w:asciiTheme="minorHAnsi" w:hAnsiTheme="minorHAnsi" w:cs="Arial"/>
                <w:sz w:val="20"/>
                <w:szCs w:val="20"/>
                <w:lang w:eastAsia="en-US"/>
              </w:rPr>
              <w:t xml:space="preserve"> phonetically</w:t>
            </w:r>
            <w:r w:rsidR="00B15EF0">
              <w:rPr>
                <w:rFonts w:asciiTheme="minorHAnsi" w:hAnsiTheme="minorHAnsi" w:cs="Arial"/>
                <w:sz w:val="20"/>
                <w:szCs w:val="20"/>
                <w:lang w:eastAsia="en-US"/>
              </w:rPr>
              <w:t xml:space="preserve">, </w:t>
            </w:r>
            <w:proofErr w:type="spellStart"/>
            <w:r w:rsidR="00B15EF0">
              <w:rPr>
                <w:rFonts w:asciiTheme="minorHAnsi" w:hAnsiTheme="minorHAnsi" w:cs="Arial"/>
                <w:sz w:val="20"/>
                <w:szCs w:val="20"/>
                <w:lang w:eastAsia="en-US"/>
              </w:rPr>
              <w:t>summarising</w:t>
            </w:r>
            <w:proofErr w:type="spellEnd"/>
            <w:r w:rsidR="00B15EF0">
              <w:rPr>
                <w:rFonts w:asciiTheme="minorHAnsi" w:hAnsiTheme="minorHAnsi" w:cs="Arial"/>
                <w:sz w:val="20"/>
                <w:szCs w:val="20"/>
                <w:lang w:eastAsia="en-US"/>
              </w:rPr>
              <w:t xml:space="preserve"> information</w:t>
            </w:r>
          </w:p>
          <w:p w:rsidR="00B15EF0" w:rsidRPr="00B15EF0" w:rsidRDefault="00B15EF0" w:rsidP="00B15EF0">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B15EF0">
              <w:rPr>
                <w:rFonts w:asciiTheme="minorHAnsi" w:hAnsiTheme="minorHAnsi" w:cs="Arial"/>
                <w:sz w:val="20"/>
                <w:szCs w:val="20"/>
                <w:lang w:eastAsia="en-US"/>
              </w:rPr>
              <w:t>experimenting with formulaic language to create new meaning</w:t>
            </w:r>
          </w:p>
          <w:p w:rsidR="00DB6337" w:rsidRPr="00C71547" w:rsidRDefault="0066706B" w:rsidP="00977BB1">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gramStart"/>
            <w:r>
              <w:rPr>
                <w:rFonts w:asciiTheme="minorHAnsi" w:hAnsiTheme="minorHAnsi" w:cs="Arial"/>
                <w:sz w:val="20"/>
                <w:szCs w:val="20"/>
                <w:lang w:eastAsia="en-US"/>
              </w:rPr>
              <w:t>identifying</w:t>
            </w:r>
            <w:proofErr w:type="gramEnd"/>
            <w:r>
              <w:rPr>
                <w:rFonts w:asciiTheme="minorHAnsi" w:hAnsiTheme="minorHAnsi" w:cs="Arial"/>
                <w:sz w:val="20"/>
                <w:szCs w:val="20"/>
                <w:lang w:eastAsia="en-US"/>
              </w:rPr>
              <w:t xml:space="preserve"> key words and main points in texts</w:t>
            </w:r>
            <w:r w:rsidR="00A72F93">
              <w:rPr>
                <w:rFonts w:asciiTheme="minorHAnsi" w:hAnsiTheme="minorHAnsi" w:cs="Arial"/>
                <w:sz w:val="20"/>
                <w:szCs w:val="20"/>
                <w:lang w:eastAsia="en-US"/>
              </w:rPr>
              <w:t>.</w:t>
            </w:r>
          </w:p>
        </w:tc>
      </w:tr>
    </w:tbl>
    <w:p w:rsidR="00C57088" w:rsidRPr="00830E7A" w:rsidRDefault="00C57088" w:rsidP="00C57088">
      <w:pPr>
        <w:pStyle w:val="Heading4"/>
        <w:rPr>
          <w:rFonts w:ascii="Franklin Gothic Book" w:eastAsia="MS Mincho" w:hAnsi="Franklin Gothic Book" w:cs="Calibri"/>
          <w:b w:val="0"/>
          <w:bCs w:val="0"/>
          <w:i w:val="0"/>
          <w:iCs w:val="0"/>
          <w:color w:val="404040" w:themeColor="text1" w:themeTint="BF"/>
          <w:sz w:val="22"/>
          <w:szCs w:val="22"/>
          <w:lang w:eastAsia="ja-JP"/>
        </w:rPr>
      </w:pPr>
    </w:p>
    <w:p w:rsidR="00C57088" w:rsidRPr="00830E7A" w:rsidRDefault="00C57088" w:rsidP="00C57088">
      <w:pPr>
        <w:spacing w:after="200" w:line="276" w:lineRule="auto"/>
        <w:rPr>
          <w:rFonts w:ascii="Franklin Gothic Book" w:eastAsia="MS Mincho" w:hAnsi="Franklin Gothic Book" w:cs="Calibri"/>
          <w:color w:val="404040" w:themeColor="text1" w:themeTint="BF"/>
          <w:sz w:val="22"/>
          <w:szCs w:val="22"/>
          <w:lang w:eastAsia="ja-JP"/>
        </w:rPr>
      </w:pPr>
      <w:r w:rsidRPr="00830E7A">
        <w:rPr>
          <w:rFonts w:ascii="Franklin Gothic Book" w:eastAsia="MS Mincho" w:hAnsi="Franklin Gothic Book" w:cs="Calibri"/>
          <w:b/>
          <w:bCs/>
          <w:i/>
          <w:iCs/>
          <w:color w:val="404040" w:themeColor="text1" w:themeTint="BF"/>
          <w:sz w:val="22"/>
          <w:szCs w:val="22"/>
          <w:lang w:eastAsia="ja-JP"/>
        </w:rPr>
        <w:br w:type="page"/>
      </w:r>
    </w:p>
    <w:p w:rsidR="00C57088" w:rsidRPr="00830E7A" w:rsidRDefault="00C57088" w:rsidP="00C71547">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7A3FA3">
        <w:rPr>
          <w:rFonts w:ascii="Franklin Gothic Book" w:eastAsia="MS Mincho" w:hAnsi="Franklin Gothic Book" w:cs="Calibri"/>
          <w:b w:val="0"/>
          <w:bCs w:val="0"/>
          <w:i w:val="0"/>
          <w:iCs w:val="0"/>
          <w:color w:val="404040" w:themeColor="text1" w:themeTint="BF"/>
          <w:sz w:val="22"/>
          <w:szCs w:val="22"/>
          <w:lang w:val="it-IT" w:eastAsia="ja-JP"/>
        </w:rPr>
        <w:lastRenderedPageBreak/>
        <w:t xml:space="preserve">Semester 2 – </w:t>
      </w:r>
      <w:r w:rsidRPr="007A3FA3">
        <w:rPr>
          <w:rFonts w:ascii="Franklin Gothic Book" w:eastAsia="MS Mincho" w:hAnsi="Franklin Gothic Book" w:cs="Calibri"/>
          <w:b w:val="0"/>
          <w:bCs w:val="0"/>
          <w:iCs w:val="0"/>
          <w:color w:val="404040" w:themeColor="text1" w:themeTint="BF"/>
          <w:sz w:val="22"/>
          <w:szCs w:val="22"/>
          <w:lang w:val="it-IT" w:eastAsia="ja-JP"/>
        </w:rPr>
        <w:t xml:space="preserve">Cose da fare, luoghi da visitare! </w:t>
      </w:r>
      <w:r w:rsidRPr="00830E7A">
        <w:rPr>
          <w:rFonts w:ascii="Franklin Gothic Book" w:eastAsia="MS Mincho" w:hAnsi="Franklin Gothic Book" w:cs="Calibri"/>
          <w:b w:val="0"/>
          <w:bCs w:val="0"/>
          <w:i w:val="0"/>
          <w:iCs w:val="0"/>
          <w:color w:val="404040" w:themeColor="text1" w:themeTint="BF"/>
          <w:sz w:val="22"/>
          <w:szCs w:val="22"/>
          <w:lang w:eastAsia="ja-JP"/>
        </w:rPr>
        <w:t xml:space="preserve">(Things to do, </w:t>
      </w:r>
      <w:proofErr w:type="gramStart"/>
      <w:r w:rsidRPr="00830E7A">
        <w:rPr>
          <w:rFonts w:ascii="Franklin Gothic Book" w:eastAsia="MS Mincho" w:hAnsi="Franklin Gothic Book" w:cs="Calibri"/>
          <w:b w:val="0"/>
          <w:bCs w:val="0"/>
          <w:i w:val="0"/>
          <w:iCs w:val="0"/>
          <w:color w:val="404040" w:themeColor="text1" w:themeTint="BF"/>
          <w:sz w:val="22"/>
          <w:szCs w:val="22"/>
          <w:lang w:eastAsia="ja-JP"/>
        </w:rPr>
        <w:t>places</w:t>
      </w:r>
      <w:proofErr w:type="gramEnd"/>
      <w:r w:rsidRPr="00830E7A">
        <w:rPr>
          <w:rFonts w:ascii="Franklin Gothic Book" w:eastAsia="MS Mincho" w:hAnsi="Franklin Gothic Book" w:cs="Calibri"/>
          <w:b w:val="0"/>
          <w:bCs w:val="0"/>
          <w:i w:val="0"/>
          <w:iCs w:val="0"/>
          <w:color w:val="404040" w:themeColor="text1" w:themeTint="BF"/>
          <w:sz w:val="22"/>
          <w:szCs w:val="22"/>
          <w:lang w:eastAsia="ja-JP"/>
        </w:rPr>
        <w:t xml:space="preserve"> to go!)</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365"/>
        <w:gridCol w:w="2746"/>
        <w:gridCol w:w="5245"/>
      </w:tblGrid>
      <w:tr w:rsidR="00C57088" w:rsidRPr="00830E7A" w:rsidTr="00A72F93">
        <w:trPr>
          <w:tblHeader/>
        </w:trPr>
        <w:tc>
          <w:tcPr>
            <w:tcW w:w="1365" w:type="dxa"/>
            <w:tcBorders>
              <w:right w:val="single" w:sz="4" w:space="0" w:color="FFFFFF" w:themeColor="background1"/>
            </w:tcBorders>
            <w:shd w:val="clear" w:color="auto" w:fill="BD9FCF" w:themeFill="accent4"/>
            <w:vAlign w:val="center"/>
            <w:hideMark/>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Week</w:t>
            </w:r>
          </w:p>
        </w:tc>
        <w:tc>
          <w:tcPr>
            <w:tcW w:w="2746"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Learning contexts and topics</w:t>
            </w:r>
          </w:p>
        </w:tc>
        <w:tc>
          <w:tcPr>
            <w:tcW w:w="5245" w:type="dxa"/>
            <w:tcBorders>
              <w:left w:val="single" w:sz="4" w:space="0" w:color="FFFFFF" w:themeColor="background1"/>
            </w:tcBorders>
            <w:shd w:val="clear" w:color="auto" w:fill="BD9FCF" w:themeFill="accent4"/>
            <w:vAlign w:val="center"/>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Key teaching points</w:t>
            </w:r>
          </w:p>
        </w:tc>
      </w:tr>
      <w:tr w:rsidR="00C57088" w:rsidRPr="00830E7A" w:rsidTr="00A72F93">
        <w:trPr>
          <w:trHeight w:val="5243"/>
        </w:trPr>
        <w:tc>
          <w:tcPr>
            <w:tcW w:w="1365" w:type="dxa"/>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1–7</w:t>
            </w:r>
          </w:p>
        </w:tc>
        <w:tc>
          <w:tcPr>
            <w:tcW w:w="2746" w:type="dxa"/>
          </w:tcPr>
          <w:p w:rsidR="004829D0" w:rsidRPr="000061B1" w:rsidRDefault="004829D0" w:rsidP="004829D0">
            <w:pPr>
              <w:pStyle w:val="Paragraph"/>
              <w:spacing w:before="40" w:after="40" w:line="264" w:lineRule="auto"/>
              <w:rPr>
                <w:rFonts w:asciiTheme="minorHAnsi" w:hAnsiTheme="minorHAnsi" w:cs="Arial"/>
                <w:b/>
                <w:sz w:val="20"/>
                <w:szCs w:val="20"/>
                <w:lang w:eastAsia="en-US"/>
              </w:rPr>
            </w:pPr>
            <w:r w:rsidRPr="000061B1">
              <w:rPr>
                <w:rFonts w:asciiTheme="minorHAnsi" w:hAnsiTheme="minorHAnsi" w:cs="Arial"/>
                <w:b/>
                <w:sz w:val="20"/>
                <w:szCs w:val="20"/>
                <w:lang w:eastAsia="en-US"/>
              </w:rPr>
              <w:t>Introduction</w:t>
            </w:r>
          </w:p>
          <w:p w:rsidR="00C57088" w:rsidRPr="00830E7A" w:rsidRDefault="00C57088" w:rsidP="00DB6337">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 xml:space="preserve">The individual: </w:t>
            </w:r>
          </w:p>
          <w:p w:rsidR="00C57088" w:rsidRPr="00830E7A" w:rsidRDefault="00C57088" w:rsidP="00DB6337">
            <w:pPr>
              <w:pStyle w:val="Paragraph"/>
              <w:spacing w:before="40" w:after="40" w:line="240" w:lineRule="auto"/>
              <w:rPr>
                <w:rFonts w:asciiTheme="minorHAnsi" w:hAnsiTheme="minorHAnsi" w:cs="Arial"/>
                <w:b/>
                <w:i/>
                <w:sz w:val="20"/>
                <w:szCs w:val="20"/>
                <w:lang w:eastAsia="en-US"/>
              </w:rPr>
            </w:pPr>
            <w:r w:rsidRPr="00830E7A">
              <w:rPr>
                <w:rFonts w:asciiTheme="minorHAnsi" w:hAnsiTheme="minorHAnsi" w:cs="Arial"/>
                <w:b/>
                <w:i/>
                <w:sz w:val="20"/>
                <w:szCs w:val="20"/>
                <w:lang w:eastAsia="en-US"/>
              </w:rPr>
              <w:t xml:space="preserve">Il </w:t>
            </w:r>
            <w:proofErr w:type="spellStart"/>
            <w:r w:rsidRPr="00830E7A">
              <w:rPr>
                <w:rFonts w:asciiTheme="minorHAnsi" w:hAnsiTheme="minorHAnsi" w:cs="Arial"/>
                <w:b/>
                <w:i/>
                <w:sz w:val="20"/>
                <w:szCs w:val="20"/>
                <w:lang w:eastAsia="en-US"/>
              </w:rPr>
              <w:t>mio</w:t>
            </w:r>
            <w:proofErr w:type="spellEnd"/>
            <w:r w:rsidRPr="00830E7A">
              <w:rPr>
                <w:rFonts w:asciiTheme="minorHAnsi" w:hAnsiTheme="minorHAnsi" w:cs="Arial"/>
                <w:b/>
                <w:i/>
                <w:sz w:val="20"/>
                <w:szCs w:val="20"/>
                <w:lang w:eastAsia="en-US"/>
              </w:rPr>
              <w:t xml:space="preserve"> </w:t>
            </w:r>
            <w:proofErr w:type="spellStart"/>
            <w:r w:rsidRPr="00830E7A">
              <w:rPr>
                <w:rFonts w:asciiTheme="minorHAnsi" w:hAnsiTheme="minorHAnsi" w:cs="Arial"/>
                <w:b/>
                <w:i/>
                <w:sz w:val="20"/>
                <w:szCs w:val="20"/>
                <w:lang w:eastAsia="en-US"/>
              </w:rPr>
              <w:t>quartiere</w:t>
            </w:r>
            <w:proofErr w:type="spellEnd"/>
            <w:r w:rsidRPr="00830E7A">
              <w:rPr>
                <w:rFonts w:asciiTheme="minorHAnsi" w:hAnsiTheme="minorHAnsi" w:cs="Arial"/>
                <w:b/>
                <w:i/>
                <w:sz w:val="20"/>
                <w:szCs w:val="20"/>
                <w:lang w:eastAsia="en-US"/>
              </w:rPr>
              <w:t xml:space="preserve"> </w:t>
            </w:r>
          </w:p>
          <w:p w:rsidR="00C57088" w:rsidRPr="00830E7A" w:rsidRDefault="00C57088" w:rsidP="00DB6337">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 xml:space="preserve">(My </w:t>
            </w:r>
            <w:proofErr w:type="spellStart"/>
            <w:r w:rsidRPr="00830E7A">
              <w:rPr>
                <w:rFonts w:asciiTheme="minorHAnsi" w:hAnsiTheme="minorHAnsi" w:cs="Arial"/>
                <w:sz w:val="20"/>
                <w:szCs w:val="20"/>
                <w:lang w:eastAsia="en-US"/>
              </w:rPr>
              <w:t>neighbourhood</w:t>
            </w:r>
            <w:proofErr w:type="spellEnd"/>
            <w:r w:rsidRPr="00830E7A">
              <w:rPr>
                <w:rFonts w:asciiTheme="minorHAnsi" w:hAnsiTheme="minorHAnsi" w:cs="Arial"/>
                <w:sz w:val="20"/>
                <w:szCs w:val="20"/>
                <w:lang w:eastAsia="en-US"/>
              </w:rPr>
              <w:t>)</w:t>
            </w:r>
          </w:p>
          <w:p w:rsidR="00C57088" w:rsidRPr="00830E7A" w:rsidRDefault="00C57088" w:rsidP="00DB6337">
            <w:pPr>
              <w:pStyle w:val="Paragraph"/>
              <w:numPr>
                <w:ilvl w:val="0"/>
                <w:numId w:val="2"/>
              </w:numPr>
              <w:spacing w:before="40" w:after="40" w:line="240" w:lineRule="auto"/>
              <w:ind w:left="318" w:hanging="284"/>
              <w:rPr>
                <w:rFonts w:asciiTheme="minorHAnsi" w:hAnsiTheme="minorHAnsi"/>
                <w:sz w:val="20"/>
                <w:szCs w:val="20"/>
              </w:rPr>
            </w:pPr>
            <w:r w:rsidRPr="00830E7A">
              <w:rPr>
                <w:rFonts w:asciiTheme="minorHAnsi" w:hAnsiTheme="minorHAnsi"/>
                <w:sz w:val="20"/>
                <w:szCs w:val="20"/>
              </w:rPr>
              <w:t xml:space="preserve">my local </w:t>
            </w:r>
            <w:proofErr w:type="spellStart"/>
            <w:r w:rsidRPr="00830E7A">
              <w:rPr>
                <w:rFonts w:asciiTheme="minorHAnsi" w:hAnsiTheme="minorHAnsi"/>
                <w:sz w:val="20"/>
                <w:szCs w:val="20"/>
              </w:rPr>
              <w:t>neighbourhood</w:t>
            </w:r>
            <w:proofErr w:type="spellEnd"/>
          </w:p>
          <w:p w:rsidR="00C57088" w:rsidRPr="00830E7A" w:rsidRDefault="00C57088" w:rsidP="00DB6337">
            <w:pPr>
              <w:pStyle w:val="Paragraph"/>
              <w:numPr>
                <w:ilvl w:val="0"/>
                <w:numId w:val="2"/>
              </w:numPr>
              <w:spacing w:before="40" w:after="40" w:line="240" w:lineRule="auto"/>
              <w:ind w:left="318" w:hanging="284"/>
              <w:rPr>
                <w:rFonts w:asciiTheme="minorHAnsi" w:hAnsiTheme="minorHAnsi"/>
                <w:sz w:val="20"/>
                <w:szCs w:val="20"/>
              </w:rPr>
            </w:pPr>
            <w:r w:rsidRPr="00830E7A">
              <w:rPr>
                <w:rFonts w:asciiTheme="minorHAnsi" w:hAnsiTheme="minorHAnsi"/>
                <w:sz w:val="20"/>
                <w:szCs w:val="20"/>
              </w:rPr>
              <w:t>weekend places</w:t>
            </w:r>
          </w:p>
          <w:p w:rsidR="00C57088" w:rsidRPr="00830E7A" w:rsidRDefault="00C57088" w:rsidP="00DB6337">
            <w:pPr>
              <w:pStyle w:val="Paragraph"/>
              <w:numPr>
                <w:ilvl w:val="0"/>
                <w:numId w:val="2"/>
              </w:numPr>
              <w:spacing w:before="40" w:after="40" w:line="240" w:lineRule="auto"/>
              <w:ind w:left="318" w:hanging="284"/>
              <w:rPr>
                <w:rFonts w:asciiTheme="minorHAnsi" w:hAnsiTheme="minorHAnsi"/>
                <w:sz w:val="20"/>
                <w:szCs w:val="20"/>
              </w:rPr>
            </w:pPr>
            <w:proofErr w:type="gramStart"/>
            <w:r w:rsidRPr="00830E7A">
              <w:rPr>
                <w:rFonts w:asciiTheme="minorHAnsi" w:hAnsiTheme="minorHAnsi"/>
                <w:sz w:val="20"/>
                <w:szCs w:val="20"/>
              </w:rPr>
              <w:t>holiday</w:t>
            </w:r>
            <w:proofErr w:type="gramEnd"/>
            <w:r w:rsidRPr="00830E7A">
              <w:rPr>
                <w:rFonts w:asciiTheme="minorHAnsi" w:hAnsiTheme="minorHAnsi"/>
                <w:sz w:val="20"/>
                <w:szCs w:val="20"/>
              </w:rPr>
              <w:t xml:space="preserve"> places.</w:t>
            </w: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830E7A" w:rsidRDefault="00C57088" w:rsidP="00DB6337">
            <w:pPr>
              <w:pStyle w:val="Paragraph"/>
              <w:spacing w:before="0" w:after="0" w:line="240" w:lineRule="auto"/>
              <w:rPr>
                <w:rFonts w:asciiTheme="minorHAnsi" w:hAnsiTheme="minorHAnsi" w:cs="Arial"/>
                <w:sz w:val="20"/>
                <w:szCs w:val="20"/>
                <w:lang w:eastAsia="en-US"/>
              </w:rPr>
            </w:pPr>
          </w:p>
          <w:p w:rsidR="00C57088" w:rsidRPr="004829D0" w:rsidRDefault="00C57088" w:rsidP="00DB6337">
            <w:pPr>
              <w:pStyle w:val="Paragraph"/>
              <w:spacing w:after="0" w:line="240" w:lineRule="auto"/>
              <w:rPr>
                <w:rFonts w:asciiTheme="minorHAnsi" w:hAnsiTheme="minorHAnsi"/>
                <w:b/>
                <w:sz w:val="20"/>
                <w:szCs w:val="20"/>
              </w:rPr>
            </w:pPr>
            <w:r w:rsidRPr="004829D0">
              <w:rPr>
                <w:rFonts w:asciiTheme="minorHAnsi" w:hAnsiTheme="minorHAnsi" w:cs="Arial"/>
                <w:b/>
                <w:sz w:val="20"/>
                <w:szCs w:val="20"/>
                <w:lang w:eastAsia="en-US"/>
              </w:rPr>
              <w:t>Assessment</w:t>
            </w:r>
            <w:r w:rsidR="00DB6337" w:rsidRPr="004829D0">
              <w:rPr>
                <w:rFonts w:asciiTheme="minorHAnsi" w:hAnsiTheme="minorHAnsi"/>
                <w:b/>
                <w:sz w:val="20"/>
                <w:szCs w:val="20"/>
              </w:rPr>
              <w:t xml:space="preserve"> t</w:t>
            </w:r>
            <w:r w:rsidRPr="004829D0">
              <w:rPr>
                <w:rFonts w:asciiTheme="minorHAnsi" w:hAnsiTheme="minorHAnsi"/>
                <w:b/>
                <w:sz w:val="20"/>
                <w:szCs w:val="20"/>
              </w:rPr>
              <w:t xml:space="preserve">ask </w:t>
            </w:r>
            <w:r w:rsidR="00675119" w:rsidRPr="004829D0">
              <w:rPr>
                <w:rFonts w:asciiTheme="minorHAnsi" w:hAnsiTheme="minorHAnsi"/>
                <w:b/>
                <w:sz w:val="20"/>
                <w:szCs w:val="20"/>
              </w:rPr>
              <w:t>7</w:t>
            </w:r>
            <w:r w:rsidR="00DB6337" w:rsidRPr="004829D0">
              <w:rPr>
                <w:rFonts w:asciiTheme="minorHAnsi" w:hAnsiTheme="minorHAnsi"/>
                <w:b/>
                <w:sz w:val="20"/>
                <w:szCs w:val="20"/>
              </w:rPr>
              <w:t xml:space="preserve">: </w:t>
            </w:r>
            <w:r w:rsidR="00D74DD0" w:rsidRPr="004829D0">
              <w:rPr>
                <w:rFonts w:asciiTheme="minorHAnsi" w:hAnsiTheme="minorHAnsi"/>
                <w:b/>
                <w:sz w:val="20"/>
                <w:szCs w:val="20"/>
              </w:rPr>
              <w:br/>
            </w:r>
            <w:r w:rsidR="00DB6337" w:rsidRPr="004829D0">
              <w:rPr>
                <w:rFonts w:asciiTheme="minorHAnsi" w:hAnsiTheme="minorHAnsi"/>
                <w:b/>
                <w:sz w:val="20"/>
                <w:szCs w:val="20"/>
              </w:rPr>
              <w:t>Response: Listening</w:t>
            </w:r>
            <w:r w:rsidR="004829D0">
              <w:rPr>
                <w:rFonts w:asciiTheme="minorHAnsi" w:hAnsiTheme="minorHAnsi"/>
                <w:b/>
                <w:sz w:val="20"/>
                <w:szCs w:val="20"/>
              </w:rPr>
              <w:t xml:space="preserve"> (Week 5)</w:t>
            </w:r>
          </w:p>
          <w:p w:rsidR="00C57088" w:rsidRPr="004829D0" w:rsidRDefault="00DB6337" w:rsidP="00DB6337">
            <w:pPr>
              <w:pStyle w:val="Paragraph"/>
              <w:spacing w:after="0" w:line="240" w:lineRule="auto"/>
              <w:rPr>
                <w:rFonts w:asciiTheme="minorHAnsi" w:hAnsiTheme="minorHAnsi"/>
                <w:b/>
                <w:sz w:val="20"/>
                <w:szCs w:val="20"/>
              </w:rPr>
            </w:pPr>
            <w:r w:rsidRPr="004829D0">
              <w:rPr>
                <w:rFonts w:asciiTheme="minorHAnsi" w:hAnsiTheme="minorHAnsi"/>
                <w:b/>
                <w:sz w:val="20"/>
                <w:szCs w:val="20"/>
              </w:rPr>
              <w:t>Assessment t</w:t>
            </w:r>
            <w:r w:rsidR="00C57088" w:rsidRPr="004829D0">
              <w:rPr>
                <w:rFonts w:asciiTheme="minorHAnsi" w:hAnsiTheme="minorHAnsi"/>
                <w:b/>
                <w:sz w:val="20"/>
                <w:szCs w:val="20"/>
              </w:rPr>
              <w:t xml:space="preserve">ask </w:t>
            </w:r>
            <w:r w:rsidR="00675119" w:rsidRPr="004829D0">
              <w:rPr>
                <w:rFonts w:asciiTheme="minorHAnsi" w:hAnsiTheme="minorHAnsi"/>
                <w:b/>
                <w:sz w:val="20"/>
                <w:szCs w:val="20"/>
              </w:rPr>
              <w:t>8</w:t>
            </w:r>
            <w:r w:rsidRPr="004829D0">
              <w:rPr>
                <w:rFonts w:asciiTheme="minorHAnsi" w:hAnsiTheme="minorHAnsi"/>
                <w:b/>
                <w:sz w:val="20"/>
                <w:szCs w:val="20"/>
              </w:rPr>
              <w:t>:</w:t>
            </w:r>
            <w:r w:rsidR="0043469A" w:rsidRPr="004829D0">
              <w:rPr>
                <w:b/>
              </w:rPr>
              <w:t xml:space="preserve"> </w:t>
            </w:r>
            <w:r w:rsidR="00D74DD0" w:rsidRPr="004829D0">
              <w:rPr>
                <w:b/>
              </w:rPr>
              <w:br/>
            </w:r>
            <w:r w:rsidR="0043469A" w:rsidRPr="004829D0">
              <w:rPr>
                <w:rFonts w:asciiTheme="minorHAnsi" w:hAnsiTheme="minorHAnsi"/>
                <w:b/>
                <w:sz w:val="20"/>
                <w:szCs w:val="20"/>
              </w:rPr>
              <w:t>Response: Viewing and reading</w:t>
            </w:r>
            <w:r w:rsidR="004829D0">
              <w:rPr>
                <w:rFonts w:asciiTheme="minorHAnsi" w:hAnsiTheme="minorHAnsi"/>
                <w:b/>
                <w:sz w:val="20"/>
                <w:szCs w:val="20"/>
              </w:rPr>
              <w:t xml:space="preserve"> (Week 6)</w:t>
            </w:r>
          </w:p>
          <w:p w:rsidR="00C57088" w:rsidRPr="00830E7A" w:rsidRDefault="00DB6337" w:rsidP="00DB6337">
            <w:pPr>
              <w:pStyle w:val="Paragraph"/>
              <w:spacing w:after="0" w:line="240" w:lineRule="auto"/>
              <w:rPr>
                <w:rFonts w:asciiTheme="minorHAnsi" w:hAnsiTheme="minorHAnsi"/>
                <w:sz w:val="20"/>
                <w:szCs w:val="20"/>
              </w:rPr>
            </w:pPr>
            <w:r w:rsidRPr="004829D0">
              <w:rPr>
                <w:rFonts w:asciiTheme="minorHAnsi" w:hAnsiTheme="minorHAnsi"/>
                <w:b/>
                <w:sz w:val="20"/>
                <w:szCs w:val="20"/>
              </w:rPr>
              <w:t>Assessment t</w:t>
            </w:r>
            <w:r w:rsidR="00C57088" w:rsidRPr="004829D0">
              <w:rPr>
                <w:rFonts w:asciiTheme="minorHAnsi" w:hAnsiTheme="minorHAnsi"/>
                <w:b/>
                <w:sz w:val="20"/>
                <w:szCs w:val="20"/>
              </w:rPr>
              <w:t xml:space="preserve">ask </w:t>
            </w:r>
            <w:r w:rsidR="00675119" w:rsidRPr="004829D0">
              <w:rPr>
                <w:rFonts w:asciiTheme="minorHAnsi" w:hAnsiTheme="minorHAnsi"/>
                <w:b/>
                <w:sz w:val="20"/>
                <w:szCs w:val="20"/>
              </w:rPr>
              <w:t>9</w:t>
            </w:r>
            <w:r w:rsidRPr="004829D0">
              <w:rPr>
                <w:rFonts w:asciiTheme="minorHAnsi" w:hAnsiTheme="minorHAnsi"/>
                <w:b/>
                <w:sz w:val="20"/>
                <w:szCs w:val="20"/>
              </w:rPr>
              <w:t>:</w:t>
            </w:r>
            <w:r w:rsidR="0043469A" w:rsidRPr="004829D0">
              <w:rPr>
                <w:rFonts w:asciiTheme="minorHAnsi" w:hAnsiTheme="minorHAnsi"/>
                <w:b/>
                <w:sz w:val="20"/>
                <w:szCs w:val="20"/>
              </w:rPr>
              <w:t xml:space="preserve"> </w:t>
            </w:r>
            <w:r w:rsidR="00D74DD0" w:rsidRPr="004829D0">
              <w:rPr>
                <w:rFonts w:asciiTheme="minorHAnsi" w:hAnsiTheme="minorHAnsi"/>
                <w:b/>
                <w:sz w:val="20"/>
                <w:szCs w:val="20"/>
              </w:rPr>
              <w:br/>
            </w:r>
            <w:r w:rsidR="0043469A" w:rsidRPr="004829D0">
              <w:rPr>
                <w:rFonts w:asciiTheme="minorHAnsi" w:hAnsiTheme="minorHAnsi"/>
                <w:b/>
                <w:sz w:val="20"/>
                <w:szCs w:val="20"/>
              </w:rPr>
              <w:t>Written communication</w:t>
            </w:r>
            <w:r w:rsidR="004829D0">
              <w:rPr>
                <w:rFonts w:asciiTheme="minorHAnsi" w:hAnsiTheme="minorHAnsi"/>
                <w:b/>
                <w:sz w:val="20"/>
                <w:szCs w:val="20"/>
              </w:rPr>
              <w:t xml:space="preserve"> (Week 7)</w:t>
            </w:r>
          </w:p>
        </w:tc>
        <w:tc>
          <w:tcPr>
            <w:tcW w:w="5245" w:type="dxa"/>
          </w:tcPr>
          <w:p w:rsidR="00C57088" w:rsidRPr="00830E7A" w:rsidRDefault="00C57088" w:rsidP="00DB6337">
            <w:pPr>
              <w:pStyle w:val="ListItem"/>
              <w:numPr>
                <w:ilvl w:val="0"/>
                <w:numId w:val="0"/>
              </w:numPr>
              <w:spacing w:before="60" w:after="60" w:line="228"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Pr="00830E7A">
              <w:rPr>
                <w:rFonts w:asciiTheme="minorHAnsi" w:hAnsiTheme="minorHAnsi" w:cs="Arial"/>
                <w:sz w:val="20"/>
                <w:szCs w:val="20"/>
                <w:lang w:eastAsia="en-US"/>
              </w:rPr>
              <w:t>: blog posting</w:t>
            </w:r>
            <w:r w:rsidR="00711FB0" w:rsidRPr="00830E7A">
              <w:rPr>
                <w:rFonts w:asciiTheme="minorHAnsi" w:hAnsiTheme="minorHAnsi" w:cs="Arial"/>
                <w:sz w:val="20"/>
                <w:szCs w:val="20"/>
                <w:lang w:eastAsia="en-US"/>
              </w:rPr>
              <w:t>, email, journal entry, message.</w:t>
            </w:r>
          </w:p>
          <w:p w:rsidR="00C57088" w:rsidRPr="00830E7A" w:rsidRDefault="00C57088" w:rsidP="00DB6337">
            <w:pPr>
              <w:pStyle w:val="ListItem"/>
              <w:numPr>
                <w:ilvl w:val="0"/>
                <w:numId w:val="0"/>
              </w:numPr>
              <w:spacing w:after="0" w:line="228"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C71547">
            <w:pPr>
              <w:pStyle w:val="ListItem"/>
              <w:numPr>
                <w:ilvl w:val="0"/>
                <w:numId w:val="3"/>
              </w:numPr>
              <w:tabs>
                <w:tab w:val="left" w:pos="317"/>
              </w:tabs>
              <w:spacing w:before="0" w:after="0" w:line="228" w:lineRule="auto"/>
              <w:ind w:left="318" w:hanging="284"/>
              <w:rPr>
                <w:rFonts w:asciiTheme="minorHAnsi" w:hAnsiTheme="minorHAnsi" w:cs="Arial"/>
                <w:sz w:val="20"/>
                <w:szCs w:val="20"/>
                <w:lang w:eastAsia="en-US"/>
              </w:rPr>
            </w:pPr>
            <w:r w:rsidRPr="00830E7A">
              <w:rPr>
                <w:rFonts w:asciiTheme="minorHAnsi" w:hAnsiTheme="minorHAnsi" w:cs="Arial"/>
                <w:iCs w:val="0"/>
                <w:sz w:val="20"/>
                <w:szCs w:val="20"/>
                <w:lang w:eastAsia="en-US"/>
              </w:rPr>
              <w:t xml:space="preserve">Vocabulary, phrases and expressions associated with </w:t>
            </w:r>
            <w:r w:rsidRPr="00830E7A">
              <w:rPr>
                <w:rFonts w:asciiTheme="minorHAnsi" w:hAnsiTheme="minorHAnsi" w:cs="Arial"/>
                <w:iCs w:val="0"/>
                <w:sz w:val="20"/>
                <w:szCs w:val="20"/>
                <w:lang w:eastAsia="en-US"/>
              </w:rPr>
              <w:br/>
            </w:r>
            <w:proofErr w:type="gramStart"/>
            <w:r w:rsidRPr="00830E7A">
              <w:rPr>
                <w:rFonts w:asciiTheme="minorHAnsi" w:hAnsiTheme="minorHAnsi" w:cs="Arial"/>
                <w:i/>
                <w:sz w:val="20"/>
                <w:szCs w:val="20"/>
                <w:lang w:eastAsia="en-US"/>
              </w:rPr>
              <w:t>Il</w:t>
            </w:r>
            <w:proofErr w:type="gramEnd"/>
            <w:r w:rsidRPr="00830E7A">
              <w:rPr>
                <w:rFonts w:asciiTheme="minorHAnsi" w:hAnsiTheme="minorHAnsi" w:cs="Arial"/>
                <w:i/>
                <w:sz w:val="20"/>
                <w:szCs w:val="20"/>
                <w:lang w:eastAsia="en-US"/>
              </w:rPr>
              <w:t xml:space="preserve"> </w:t>
            </w:r>
            <w:proofErr w:type="spellStart"/>
            <w:r w:rsidRPr="00830E7A">
              <w:rPr>
                <w:rFonts w:asciiTheme="minorHAnsi" w:hAnsiTheme="minorHAnsi" w:cs="Arial"/>
                <w:i/>
                <w:sz w:val="20"/>
                <w:szCs w:val="20"/>
                <w:lang w:eastAsia="en-US"/>
              </w:rPr>
              <w:t>mio</w:t>
            </w:r>
            <w:proofErr w:type="spellEnd"/>
            <w:r w:rsidRPr="00830E7A">
              <w:rPr>
                <w:rFonts w:asciiTheme="minorHAnsi" w:hAnsiTheme="minorHAnsi" w:cs="Arial"/>
                <w:i/>
                <w:sz w:val="20"/>
                <w:szCs w:val="20"/>
                <w:lang w:eastAsia="en-US"/>
              </w:rPr>
              <w:t xml:space="preserve"> </w:t>
            </w:r>
            <w:proofErr w:type="spellStart"/>
            <w:r w:rsidRPr="00830E7A">
              <w:rPr>
                <w:rFonts w:asciiTheme="minorHAnsi" w:hAnsiTheme="minorHAnsi" w:cs="Arial"/>
                <w:i/>
                <w:sz w:val="20"/>
                <w:szCs w:val="20"/>
                <w:lang w:eastAsia="en-US"/>
              </w:rPr>
              <w:t>quartiere</w:t>
            </w:r>
            <w:proofErr w:type="spellEnd"/>
            <w:r w:rsidR="00711FB0" w:rsidRPr="00830E7A">
              <w:rPr>
                <w:rFonts w:asciiTheme="minorHAnsi" w:hAnsiTheme="minorHAnsi" w:cs="Arial"/>
                <w:i/>
                <w:sz w:val="20"/>
                <w:szCs w:val="20"/>
                <w:lang w:eastAsia="en-US"/>
              </w:rPr>
              <w:t>.</w:t>
            </w:r>
          </w:p>
          <w:p w:rsidR="00C57088" w:rsidRPr="00830E7A" w:rsidRDefault="00C57088" w:rsidP="00D74DD0">
            <w:pPr>
              <w:pStyle w:val="ListItem"/>
              <w:numPr>
                <w:ilvl w:val="0"/>
                <w:numId w:val="3"/>
              </w:numPr>
              <w:tabs>
                <w:tab w:val="left" w:pos="317"/>
              </w:tabs>
              <w:spacing w:after="0" w:line="228"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C57088" w:rsidRPr="0066706B" w:rsidRDefault="00C57088"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sidRPr="0066706B">
              <w:rPr>
                <w:rFonts w:asciiTheme="minorHAnsi" w:hAnsiTheme="minorHAnsi" w:cs="Arial"/>
                <w:iCs w:val="0"/>
                <w:sz w:val="20"/>
                <w:szCs w:val="20"/>
                <w:lang w:val="it-IT" w:eastAsia="en-US"/>
              </w:rPr>
              <w:t>adjectives – superlative using –</w:t>
            </w:r>
            <w:r w:rsidR="00C71547">
              <w:rPr>
                <w:rFonts w:asciiTheme="minorHAnsi" w:hAnsiTheme="minorHAnsi" w:cs="Arial"/>
                <w:iCs w:val="0"/>
                <w:sz w:val="20"/>
                <w:szCs w:val="20"/>
                <w:lang w:val="it-IT" w:eastAsia="en-US"/>
              </w:rPr>
              <w:t xml:space="preserve"> </w:t>
            </w:r>
            <w:r w:rsidRPr="00800E19">
              <w:rPr>
                <w:rFonts w:asciiTheme="minorHAnsi" w:hAnsiTheme="minorHAnsi" w:cs="Arial"/>
                <w:i/>
                <w:iCs w:val="0"/>
                <w:sz w:val="20"/>
                <w:szCs w:val="20"/>
                <w:lang w:val="it-IT" w:eastAsia="en-US"/>
              </w:rPr>
              <w:t>issimo, molto</w:t>
            </w:r>
          </w:p>
          <w:p w:rsidR="004B4B19" w:rsidRPr="0066706B" w:rsidRDefault="004B4B19"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sidRPr="0066706B">
              <w:rPr>
                <w:rFonts w:asciiTheme="minorHAnsi" w:hAnsiTheme="minorHAnsi" w:cs="Arial"/>
                <w:iCs w:val="0"/>
                <w:sz w:val="20"/>
                <w:szCs w:val="20"/>
                <w:lang w:val="it-IT" w:eastAsia="en-US"/>
              </w:rPr>
              <w:t xml:space="preserve">interrogatives – </w:t>
            </w:r>
            <w:r w:rsidRPr="007E289C">
              <w:rPr>
                <w:rFonts w:asciiTheme="minorHAnsi" w:hAnsiTheme="minorHAnsi" w:cs="Arial"/>
                <w:i/>
                <w:iCs w:val="0"/>
                <w:sz w:val="20"/>
                <w:szCs w:val="20"/>
                <w:lang w:val="it-IT" w:eastAsia="en-US"/>
              </w:rPr>
              <w:t>chi</w:t>
            </w:r>
            <w:r w:rsidRPr="0066706B">
              <w:rPr>
                <w:rFonts w:asciiTheme="minorHAnsi" w:hAnsiTheme="minorHAnsi" w:cs="Arial"/>
                <w:iCs w:val="0"/>
                <w:sz w:val="20"/>
                <w:szCs w:val="20"/>
                <w:lang w:val="it-IT" w:eastAsia="en-US"/>
              </w:rPr>
              <w:t xml:space="preserve">?, </w:t>
            </w:r>
            <w:r w:rsidRPr="007E289C">
              <w:rPr>
                <w:rFonts w:asciiTheme="minorHAnsi" w:hAnsiTheme="minorHAnsi" w:cs="Arial"/>
                <w:i/>
                <w:iCs w:val="0"/>
                <w:sz w:val="20"/>
                <w:szCs w:val="20"/>
                <w:lang w:val="it-IT" w:eastAsia="en-US"/>
              </w:rPr>
              <w:t>che cosa</w:t>
            </w:r>
            <w:r w:rsidRPr="0066706B">
              <w:rPr>
                <w:rFonts w:asciiTheme="minorHAnsi" w:hAnsiTheme="minorHAnsi" w:cs="Arial"/>
                <w:iCs w:val="0"/>
                <w:sz w:val="20"/>
                <w:szCs w:val="20"/>
                <w:lang w:val="it-IT" w:eastAsia="en-US"/>
              </w:rPr>
              <w:t xml:space="preserve">?, </w:t>
            </w:r>
            <w:r w:rsidRPr="007E289C">
              <w:rPr>
                <w:rFonts w:asciiTheme="minorHAnsi" w:hAnsiTheme="minorHAnsi" w:cs="Arial"/>
                <w:i/>
                <w:iCs w:val="0"/>
                <w:sz w:val="20"/>
                <w:szCs w:val="20"/>
                <w:lang w:val="it-IT" w:eastAsia="en-US"/>
              </w:rPr>
              <w:t>dove</w:t>
            </w:r>
            <w:r w:rsidRPr="0066706B">
              <w:rPr>
                <w:rFonts w:asciiTheme="minorHAnsi" w:hAnsiTheme="minorHAnsi" w:cs="Arial"/>
                <w:iCs w:val="0"/>
                <w:sz w:val="20"/>
                <w:szCs w:val="20"/>
                <w:lang w:val="it-IT" w:eastAsia="en-US"/>
              </w:rPr>
              <w:t xml:space="preserve">?, </w:t>
            </w:r>
            <w:r w:rsidRPr="007E289C">
              <w:rPr>
                <w:rFonts w:asciiTheme="minorHAnsi" w:hAnsiTheme="minorHAnsi" w:cs="Arial"/>
                <w:i/>
                <w:iCs w:val="0"/>
                <w:sz w:val="20"/>
                <w:szCs w:val="20"/>
                <w:lang w:val="it-IT" w:eastAsia="en-US"/>
              </w:rPr>
              <w:t>quando</w:t>
            </w:r>
            <w:r w:rsidRPr="0066706B">
              <w:rPr>
                <w:rFonts w:asciiTheme="minorHAnsi" w:hAnsiTheme="minorHAnsi" w:cs="Arial"/>
                <w:iCs w:val="0"/>
                <w:sz w:val="20"/>
                <w:szCs w:val="20"/>
                <w:lang w:val="it-IT" w:eastAsia="en-US"/>
              </w:rPr>
              <w:t xml:space="preserve">?, </w:t>
            </w:r>
            <w:r w:rsidRPr="007E289C">
              <w:rPr>
                <w:rFonts w:asciiTheme="minorHAnsi" w:hAnsiTheme="minorHAnsi" w:cs="Arial"/>
                <w:i/>
                <w:iCs w:val="0"/>
                <w:sz w:val="20"/>
                <w:szCs w:val="20"/>
                <w:lang w:val="it-IT" w:eastAsia="en-US"/>
              </w:rPr>
              <w:t>perché</w:t>
            </w:r>
            <w:r w:rsidRPr="0066706B">
              <w:rPr>
                <w:rFonts w:asciiTheme="minorHAnsi" w:hAnsiTheme="minorHAnsi" w:cs="Arial"/>
                <w:iCs w:val="0"/>
                <w:sz w:val="20"/>
                <w:szCs w:val="20"/>
                <w:lang w:val="it-IT" w:eastAsia="en-US"/>
              </w:rPr>
              <w:t>?</w:t>
            </w:r>
          </w:p>
          <w:p w:rsidR="00C57088" w:rsidRPr="0066706B" w:rsidRDefault="00C57088"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sidRPr="0066706B">
              <w:rPr>
                <w:rFonts w:asciiTheme="minorHAnsi" w:hAnsiTheme="minorHAnsi" w:cs="Arial"/>
                <w:iCs w:val="0"/>
                <w:sz w:val="20"/>
                <w:szCs w:val="20"/>
                <w:lang w:val="it-IT" w:eastAsia="en-US"/>
              </w:rPr>
              <w:t xml:space="preserve">prepositions – articulated </w:t>
            </w:r>
            <w:r w:rsidR="00C71547" w:rsidRPr="004C6796">
              <w:rPr>
                <w:rFonts w:asciiTheme="minorHAnsi" w:hAnsiTheme="minorHAnsi" w:cs="Arial"/>
                <w:sz w:val="20"/>
                <w:szCs w:val="20"/>
                <w:lang w:eastAsia="en-US"/>
              </w:rPr>
              <w:t>–</w:t>
            </w:r>
            <w:r w:rsidRPr="0066706B">
              <w:rPr>
                <w:rFonts w:asciiTheme="minorHAnsi" w:hAnsiTheme="minorHAnsi" w:cs="Arial"/>
                <w:iCs w:val="0"/>
                <w:sz w:val="20"/>
                <w:szCs w:val="20"/>
                <w:lang w:val="it-IT" w:eastAsia="en-US"/>
              </w:rPr>
              <w:t xml:space="preserve"> with places</w:t>
            </w:r>
          </w:p>
          <w:p w:rsidR="00C57088" w:rsidRPr="007E289C" w:rsidRDefault="00C57088" w:rsidP="00C71547">
            <w:pPr>
              <w:pStyle w:val="ListItem"/>
              <w:numPr>
                <w:ilvl w:val="0"/>
                <w:numId w:val="4"/>
              </w:numPr>
              <w:spacing w:before="0" w:after="0" w:line="228" w:lineRule="auto"/>
              <w:ind w:left="601" w:hanging="283"/>
              <w:rPr>
                <w:rFonts w:asciiTheme="minorHAnsi" w:hAnsiTheme="minorHAnsi"/>
                <w:sz w:val="20"/>
                <w:szCs w:val="20"/>
              </w:rPr>
            </w:pPr>
            <w:r w:rsidRPr="00675119">
              <w:rPr>
                <w:rFonts w:asciiTheme="minorHAnsi" w:hAnsiTheme="minorHAnsi" w:cs="Arial"/>
                <w:iCs w:val="0"/>
                <w:sz w:val="20"/>
                <w:szCs w:val="20"/>
                <w:lang w:eastAsia="en-US"/>
              </w:rPr>
              <w:t xml:space="preserve">verbs – </w:t>
            </w:r>
            <w:r w:rsidR="007E289C">
              <w:rPr>
                <w:rFonts w:asciiTheme="minorHAnsi" w:hAnsiTheme="minorHAnsi" w:cs="Arial"/>
                <w:iCs w:val="0"/>
                <w:sz w:val="20"/>
                <w:szCs w:val="20"/>
                <w:lang w:eastAsia="en-US"/>
              </w:rPr>
              <w:t xml:space="preserve">present tense </w:t>
            </w:r>
            <w:r w:rsidR="00C71547" w:rsidRPr="004C6796">
              <w:rPr>
                <w:rFonts w:asciiTheme="minorHAnsi" w:hAnsiTheme="minorHAnsi" w:cs="Arial"/>
                <w:sz w:val="20"/>
                <w:szCs w:val="20"/>
                <w:lang w:eastAsia="en-US"/>
              </w:rPr>
              <w:t>–</w:t>
            </w:r>
            <w:r w:rsidR="00C71547">
              <w:rPr>
                <w:rFonts w:asciiTheme="minorHAnsi" w:hAnsiTheme="minorHAnsi" w:cs="Arial"/>
                <w:sz w:val="20"/>
                <w:szCs w:val="20"/>
                <w:lang w:eastAsia="en-US"/>
              </w:rPr>
              <w:t xml:space="preserve"> </w:t>
            </w:r>
            <w:r w:rsidR="004B4B19" w:rsidRPr="00675119">
              <w:rPr>
                <w:rFonts w:asciiTheme="minorHAnsi" w:hAnsiTheme="minorHAnsi" w:cs="Arial"/>
                <w:iCs w:val="0"/>
                <w:sz w:val="20"/>
                <w:szCs w:val="20"/>
                <w:lang w:eastAsia="en-US"/>
              </w:rPr>
              <w:t xml:space="preserve">irregular, including </w:t>
            </w:r>
            <w:r w:rsidR="004B4B19" w:rsidRPr="007E289C">
              <w:rPr>
                <w:rFonts w:asciiTheme="minorHAnsi" w:hAnsiTheme="minorHAnsi" w:cs="Arial"/>
                <w:i/>
                <w:iCs w:val="0"/>
                <w:sz w:val="20"/>
                <w:szCs w:val="20"/>
                <w:lang w:eastAsia="en-US"/>
              </w:rPr>
              <w:t>dare, stare, dire, venire</w:t>
            </w:r>
            <w:r w:rsidR="00711FB0" w:rsidRPr="00830E7A">
              <w:rPr>
                <w:rFonts w:eastAsia="MS Mincho" w:cs="Arial"/>
                <w:i/>
                <w:sz w:val="20"/>
                <w:szCs w:val="20"/>
              </w:rPr>
              <w:t xml:space="preserve">; </w:t>
            </w:r>
            <w:r w:rsidR="00711FB0" w:rsidRPr="007E289C">
              <w:rPr>
                <w:rFonts w:eastAsia="MS Mincho" w:cs="Arial"/>
                <w:sz w:val="20"/>
                <w:szCs w:val="20"/>
              </w:rPr>
              <w:t>present perfect (past tense) – singular forms</w:t>
            </w:r>
          </w:p>
          <w:p w:rsidR="00C57088" w:rsidRPr="00830E7A" w:rsidRDefault="00C57088" w:rsidP="00D74DD0">
            <w:pPr>
              <w:pStyle w:val="ListItem"/>
              <w:numPr>
                <w:ilvl w:val="0"/>
                <w:numId w:val="3"/>
              </w:numPr>
              <w:tabs>
                <w:tab w:val="left" w:pos="317"/>
              </w:tabs>
              <w:spacing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 xml:space="preserve">Sound and writing systems </w:t>
            </w:r>
          </w:p>
          <w:p w:rsidR="00C57088" w:rsidRPr="00675119" w:rsidRDefault="00C57088" w:rsidP="00C71547">
            <w:pPr>
              <w:pStyle w:val="ListItem"/>
              <w:numPr>
                <w:ilvl w:val="0"/>
                <w:numId w:val="4"/>
              </w:numPr>
              <w:spacing w:before="0" w:after="0" w:line="228" w:lineRule="auto"/>
              <w:ind w:left="601" w:hanging="283"/>
              <w:rPr>
                <w:rFonts w:asciiTheme="minorHAnsi" w:hAnsiTheme="minorHAnsi" w:cs="Arial"/>
                <w:iCs w:val="0"/>
                <w:sz w:val="20"/>
                <w:szCs w:val="20"/>
                <w:lang w:eastAsia="en-US"/>
              </w:rPr>
            </w:pPr>
            <w:r w:rsidRPr="00675119">
              <w:rPr>
                <w:rFonts w:asciiTheme="minorHAnsi" w:hAnsiTheme="minorHAnsi" w:cs="Arial"/>
                <w:iCs w:val="0"/>
                <w:sz w:val="20"/>
                <w:szCs w:val="20"/>
                <w:lang w:eastAsia="en-US"/>
              </w:rPr>
              <w:t>vowels and consonants, including: double consonants; ‘s’, ‘</w:t>
            </w:r>
            <w:proofErr w:type="spellStart"/>
            <w:r w:rsidRPr="00675119">
              <w:rPr>
                <w:rFonts w:asciiTheme="minorHAnsi" w:hAnsiTheme="minorHAnsi" w:cs="Arial"/>
                <w:iCs w:val="0"/>
                <w:sz w:val="20"/>
                <w:szCs w:val="20"/>
                <w:lang w:eastAsia="en-US"/>
              </w:rPr>
              <w:t>ss</w:t>
            </w:r>
            <w:proofErr w:type="spellEnd"/>
            <w:r w:rsidRPr="00675119">
              <w:rPr>
                <w:rFonts w:asciiTheme="minorHAnsi" w:hAnsiTheme="minorHAnsi" w:cs="Arial"/>
                <w:iCs w:val="0"/>
                <w:sz w:val="20"/>
                <w:szCs w:val="20"/>
                <w:lang w:eastAsia="en-US"/>
              </w:rPr>
              <w:t>’, ‘z’, ‘</w:t>
            </w:r>
            <w:proofErr w:type="spellStart"/>
            <w:r w:rsidRPr="00675119">
              <w:rPr>
                <w:rFonts w:asciiTheme="minorHAnsi" w:hAnsiTheme="minorHAnsi" w:cs="Arial"/>
                <w:iCs w:val="0"/>
                <w:sz w:val="20"/>
                <w:szCs w:val="20"/>
                <w:lang w:eastAsia="en-US"/>
              </w:rPr>
              <w:t>zz</w:t>
            </w:r>
            <w:proofErr w:type="spellEnd"/>
            <w:r w:rsidRPr="00675119">
              <w:rPr>
                <w:rFonts w:asciiTheme="minorHAnsi" w:hAnsiTheme="minorHAnsi" w:cs="Arial"/>
                <w:iCs w:val="0"/>
                <w:sz w:val="20"/>
                <w:szCs w:val="20"/>
                <w:lang w:eastAsia="en-US"/>
              </w:rPr>
              <w:t>’; ‘</w:t>
            </w:r>
            <w:proofErr w:type="spellStart"/>
            <w:r w:rsidRPr="00675119">
              <w:rPr>
                <w:rFonts w:asciiTheme="minorHAnsi" w:hAnsiTheme="minorHAnsi" w:cs="Arial"/>
                <w:iCs w:val="0"/>
                <w:sz w:val="20"/>
                <w:szCs w:val="20"/>
                <w:lang w:eastAsia="en-US"/>
              </w:rPr>
              <w:t>gn</w:t>
            </w:r>
            <w:proofErr w:type="spellEnd"/>
            <w:r w:rsidRPr="00675119">
              <w:rPr>
                <w:rFonts w:asciiTheme="minorHAnsi" w:hAnsiTheme="minorHAnsi" w:cs="Arial"/>
                <w:iCs w:val="0"/>
                <w:sz w:val="20"/>
                <w:szCs w:val="20"/>
                <w:lang w:eastAsia="en-US"/>
              </w:rPr>
              <w:t>’; ‘</w:t>
            </w:r>
            <w:proofErr w:type="spellStart"/>
            <w:r w:rsidRPr="00675119">
              <w:rPr>
                <w:rFonts w:asciiTheme="minorHAnsi" w:hAnsiTheme="minorHAnsi" w:cs="Arial"/>
                <w:iCs w:val="0"/>
                <w:sz w:val="20"/>
                <w:szCs w:val="20"/>
                <w:lang w:eastAsia="en-US"/>
              </w:rPr>
              <w:t>sc</w:t>
            </w:r>
            <w:proofErr w:type="spellEnd"/>
            <w:r w:rsidRPr="00675119">
              <w:rPr>
                <w:rFonts w:asciiTheme="minorHAnsi" w:hAnsiTheme="minorHAnsi" w:cs="Arial"/>
                <w:iCs w:val="0"/>
                <w:sz w:val="20"/>
                <w:szCs w:val="20"/>
                <w:lang w:eastAsia="en-US"/>
              </w:rPr>
              <w:t>’,‘</w:t>
            </w:r>
            <w:proofErr w:type="spellStart"/>
            <w:r w:rsidRPr="00675119">
              <w:rPr>
                <w:rFonts w:asciiTheme="minorHAnsi" w:hAnsiTheme="minorHAnsi" w:cs="Arial"/>
                <w:iCs w:val="0"/>
                <w:sz w:val="20"/>
                <w:szCs w:val="20"/>
                <w:lang w:eastAsia="en-US"/>
              </w:rPr>
              <w:t>sch</w:t>
            </w:r>
            <w:proofErr w:type="spellEnd"/>
            <w:r w:rsidRPr="00675119">
              <w:rPr>
                <w:rFonts w:asciiTheme="minorHAnsi" w:hAnsiTheme="minorHAnsi" w:cs="Arial"/>
                <w:iCs w:val="0"/>
                <w:sz w:val="20"/>
                <w:szCs w:val="20"/>
                <w:lang w:eastAsia="en-US"/>
              </w:rPr>
              <w:t>’ and ‘</w:t>
            </w:r>
            <w:proofErr w:type="spellStart"/>
            <w:r w:rsidRPr="00675119">
              <w:rPr>
                <w:rFonts w:asciiTheme="minorHAnsi" w:hAnsiTheme="minorHAnsi" w:cs="Arial"/>
                <w:iCs w:val="0"/>
                <w:sz w:val="20"/>
                <w:szCs w:val="20"/>
                <w:lang w:eastAsia="en-US"/>
              </w:rPr>
              <w:t>gh</w:t>
            </w:r>
            <w:proofErr w:type="spellEnd"/>
            <w:r w:rsidRPr="00675119">
              <w:rPr>
                <w:rFonts w:asciiTheme="minorHAnsi" w:hAnsiTheme="minorHAnsi" w:cs="Arial"/>
                <w:iCs w:val="0"/>
                <w:sz w:val="20"/>
                <w:szCs w:val="20"/>
                <w:lang w:eastAsia="en-US"/>
              </w:rPr>
              <w:t>’ followed by ‘</w:t>
            </w:r>
            <w:proofErr w:type="spellStart"/>
            <w:r w:rsidRPr="00675119">
              <w:rPr>
                <w:rFonts w:asciiTheme="minorHAnsi" w:hAnsiTheme="minorHAnsi" w:cs="Arial"/>
                <w:iCs w:val="0"/>
                <w:sz w:val="20"/>
                <w:szCs w:val="20"/>
                <w:lang w:eastAsia="en-US"/>
              </w:rPr>
              <w:t>i</w:t>
            </w:r>
            <w:proofErr w:type="spellEnd"/>
            <w:r w:rsidRPr="00675119">
              <w:rPr>
                <w:rFonts w:asciiTheme="minorHAnsi" w:hAnsiTheme="minorHAnsi" w:cs="Arial"/>
                <w:iCs w:val="0"/>
                <w:sz w:val="20"/>
                <w:szCs w:val="20"/>
                <w:lang w:eastAsia="en-US"/>
              </w:rPr>
              <w:t>’ or ‘e’</w:t>
            </w:r>
          </w:p>
          <w:p w:rsidR="00C57088" w:rsidRPr="0066706B" w:rsidRDefault="00C57088"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sidRPr="0066706B">
              <w:rPr>
                <w:rFonts w:asciiTheme="minorHAnsi" w:hAnsiTheme="minorHAnsi" w:cs="Arial"/>
                <w:iCs w:val="0"/>
                <w:sz w:val="20"/>
                <w:szCs w:val="20"/>
                <w:lang w:val="it-IT" w:eastAsia="en-US"/>
              </w:rPr>
              <w:t>syllabification and stress</w:t>
            </w:r>
            <w:r w:rsidR="00A72F93">
              <w:rPr>
                <w:rFonts w:asciiTheme="minorHAnsi" w:hAnsiTheme="minorHAnsi" w:cs="Arial"/>
                <w:iCs w:val="0"/>
                <w:sz w:val="20"/>
                <w:szCs w:val="20"/>
                <w:lang w:val="it-IT" w:eastAsia="en-US"/>
              </w:rPr>
              <w:t>.</w:t>
            </w:r>
          </w:p>
          <w:p w:rsidR="00C57088" w:rsidRDefault="00C57088" w:rsidP="00E700F3">
            <w:pPr>
              <w:pStyle w:val="ListItem"/>
              <w:numPr>
                <w:ilvl w:val="0"/>
                <w:numId w:val="0"/>
              </w:numPr>
              <w:spacing w:after="0" w:line="228"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BA1927" w:rsidRPr="00BA1927" w:rsidRDefault="00E700F3" w:rsidP="00E700F3">
            <w:pPr>
              <w:pStyle w:val="ListItem"/>
              <w:numPr>
                <w:ilvl w:val="0"/>
                <w:numId w:val="0"/>
              </w:numPr>
              <w:tabs>
                <w:tab w:val="left" w:pos="317"/>
              </w:tabs>
              <w:spacing w:before="0" w:after="0" w:line="240" w:lineRule="auto"/>
              <w:rPr>
                <w:rFonts w:asciiTheme="minorHAnsi" w:hAnsiTheme="minorHAnsi" w:cs="Arial"/>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sidR="007E289C">
              <w:rPr>
                <w:rFonts w:asciiTheme="minorHAnsi" w:hAnsiTheme="minorHAnsi" w:cs="Arial"/>
                <w:sz w:val="20"/>
                <w:szCs w:val="20"/>
                <w:lang w:eastAsia="en-US"/>
              </w:rPr>
              <w:t xml:space="preserve">on </w:t>
            </w:r>
            <w:r>
              <w:rPr>
                <w:rFonts w:asciiTheme="minorHAnsi" w:hAnsiTheme="minorHAnsi" w:cs="Arial"/>
                <w:sz w:val="20"/>
                <w:szCs w:val="20"/>
                <w:lang w:eastAsia="en-US"/>
              </w:rPr>
              <w:t xml:space="preserve">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w:t>
            </w:r>
            <w:r>
              <w:rPr>
                <w:rFonts w:asciiTheme="minorHAnsi" w:hAnsiTheme="minorHAnsi" w:cs="Arial"/>
                <w:sz w:val="20"/>
                <w:szCs w:val="20"/>
                <w:lang w:eastAsia="en-US"/>
              </w:rPr>
              <w:t>the Italian language and culture</w:t>
            </w:r>
            <w:r w:rsidR="00BA1927" w:rsidRPr="007A3FA3">
              <w:rPr>
                <w:rFonts w:asciiTheme="minorHAnsi" w:hAnsiTheme="minorHAnsi" w:cs="Arial"/>
                <w:sz w:val="20"/>
                <w:szCs w:val="20"/>
                <w:lang w:eastAsia="en-US"/>
              </w:rPr>
              <w:t>:</w:t>
            </w:r>
          </w:p>
          <w:p w:rsidR="00711FB0" w:rsidRPr="0066706B" w:rsidRDefault="00711FB0"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 xml:space="preserve">the Italian </w:t>
            </w:r>
            <w:proofErr w:type="spellStart"/>
            <w:r w:rsidRPr="00830E7A">
              <w:rPr>
                <w:rFonts w:asciiTheme="minorHAnsi" w:hAnsiTheme="minorHAnsi" w:cs="Arial"/>
                <w:iCs w:val="0"/>
                <w:sz w:val="20"/>
                <w:szCs w:val="20"/>
                <w:lang w:eastAsia="en-US"/>
              </w:rPr>
              <w:t>neighbourhood</w:t>
            </w:r>
            <w:proofErr w:type="spellEnd"/>
          </w:p>
          <w:p w:rsidR="0066706B" w:rsidRDefault="00711FB0"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place</w:t>
            </w:r>
            <w:r w:rsidR="00C92CE0">
              <w:rPr>
                <w:rFonts w:asciiTheme="minorHAnsi" w:hAnsiTheme="minorHAnsi" w:cs="Arial"/>
                <w:iCs w:val="0"/>
                <w:sz w:val="20"/>
                <w:szCs w:val="20"/>
                <w:lang w:eastAsia="en-US"/>
              </w:rPr>
              <w:t xml:space="preserve">s in the </w:t>
            </w:r>
            <w:r w:rsidR="00C92CE0" w:rsidRPr="00C92CE0">
              <w:rPr>
                <w:rFonts w:asciiTheme="minorHAnsi" w:hAnsiTheme="minorHAnsi" w:cs="Arial"/>
                <w:iCs w:val="0"/>
                <w:sz w:val="20"/>
                <w:szCs w:val="20"/>
                <w:lang w:val="en-AU" w:eastAsia="en-US"/>
              </w:rPr>
              <w:t xml:space="preserve">neighbourhood </w:t>
            </w:r>
            <w:r w:rsidR="00C92CE0">
              <w:rPr>
                <w:rFonts w:asciiTheme="minorHAnsi" w:hAnsiTheme="minorHAnsi" w:cs="Arial"/>
                <w:iCs w:val="0"/>
                <w:sz w:val="20"/>
                <w:szCs w:val="20"/>
                <w:lang w:eastAsia="en-US"/>
              </w:rPr>
              <w:t xml:space="preserve">to catch </w:t>
            </w:r>
            <w:r w:rsidRPr="00830E7A">
              <w:rPr>
                <w:rFonts w:asciiTheme="minorHAnsi" w:hAnsiTheme="minorHAnsi" w:cs="Arial"/>
                <w:iCs w:val="0"/>
                <w:sz w:val="20"/>
                <w:szCs w:val="20"/>
                <w:lang w:eastAsia="en-US"/>
              </w:rPr>
              <w:t>up with friends – Australia and Italy</w:t>
            </w:r>
          </w:p>
          <w:p w:rsidR="00711FB0" w:rsidRPr="0066706B" w:rsidRDefault="0066706B"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proofErr w:type="gramStart"/>
            <w:r>
              <w:rPr>
                <w:rFonts w:asciiTheme="minorHAnsi" w:hAnsiTheme="minorHAnsi" w:cs="Arial"/>
                <w:iCs w:val="0"/>
                <w:sz w:val="20"/>
                <w:szCs w:val="20"/>
                <w:lang w:eastAsia="en-US"/>
              </w:rPr>
              <w:t>urban</w:t>
            </w:r>
            <w:proofErr w:type="gramEnd"/>
            <w:r>
              <w:rPr>
                <w:rFonts w:asciiTheme="minorHAnsi" w:hAnsiTheme="minorHAnsi" w:cs="Arial"/>
                <w:iCs w:val="0"/>
                <w:sz w:val="20"/>
                <w:szCs w:val="20"/>
                <w:lang w:eastAsia="en-US"/>
              </w:rPr>
              <w:t xml:space="preserve"> and rural living</w:t>
            </w:r>
            <w:r w:rsidR="00711FB0" w:rsidRPr="00830E7A">
              <w:rPr>
                <w:rFonts w:asciiTheme="minorHAnsi" w:hAnsiTheme="minorHAnsi" w:cs="Arial"/>
                <w:iCs w:val="0"/>
                <w:sz w:val="20"/>
                <w:szCs w:val="20"/>
                <w:lang w:eastAsia="en-US"/>
              </w:rPr>
              <w:t>.</w:t>
            </w:r>
          </w:p>
          <w:p w:rsidR="00570F1C" w:rsidRPr="00830E7A" w:rsidRDefault="00570F1C" w:rsidP="00C71547">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sz w:val="20"/>
                <w:szCs w:val="20"/>
                <w:lang w:eastAsia="en-US"/>
              </w:rPr>
              <w:t>Language learning and communication strategies</w:t>
            </w:r>
          </w:p>
          <w:p w:rsidR="0066706B" w:rsidRPr="0066706B" w:rsidRDefault="0066706B"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66706B">
              <w:rPr>
                <w:rFonts w:asciiTheme="minorHAnsi" w:hAnsiTheme="minorHAnsi" w:cs="Arial"/>
                <w:iCs w:val="0"/>
                <w:sz w:val="20"/>
                <w:szCs w:val="20"/>
                <w:lang w:eastAsia="en-US"/>
              </w:rPr>
              <w:t>identifying parts of a sentence</w:t>
            </w:r>
            <w:r w:rsidR="007A7CBE">
              <w:rPr>
                <w:rFonts w:asciiTheme="minorHAnsi" w:hAnsiTheme="minorHAnsi" w:cs="Arial"/>
                <w:iCs w:val="0"/>
                <w:sz w:val="20"/>
                <w:szCs w:val="20"/>
                <w:lang w:eastAsia="en-US"/>
              </w:rPr>
              <w:t xml:space="preserve"> e.g.</w:t>
            </w:r>
            <w:r w:rsidRPr="0066706B">
              <w:rPr>
                <w:rFonts w:asciiTheme="minorHAnsi" w:hAnsiTheme="minorHAnsi" w:cs="Arial"/>
                <w:iCs w:val="0"/>
                <w:sz w:val="20"/>
                <w:szCs w:val="20"/>
                <w:lang w:eastAsia="en-US"/>
              </w:rPr>
              <w:t xml:space="preserve"> noun, verb</w:t>
            </w:r>
          </w:p>
          <w:p w:rsidR="0066706B" w:rsidRPr="0066706B" w:rsidRDefault="0066706B"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66706B">
              <w:rPr>
                <w:rFonts w:asciiTheme="minorHAnsi" w:hAnsiTheme="minorHAnsi" w:cs="Arial"/>
                <w:iCs w:val="0"/>
                <w:sz w:val="20"/>
                <w:szCs w:val="20"/>
                <w:lang w:eastAsia="en-US"/>
              </w:rPr>
              <w:t xml:space="preserve">listening for key words, transcribing unfamiliar vocabulary phonetically, </w:t>
            </w:r>
            <w:proofErr w:type="spellStart"/>
            <w:r w:rsidRPr="0066706B">
              <w:rPr>
                <w:rFonts w:asciiTheme="minorHAnsi" w:hAnsiTheme="minorHAnsi" w:cs="Arial"/>
                <w:iCs w:val="0"/>
                <w:sz w:val="20"/>
                <w:szCs w:val="20"/>
                <w:lang w:eastAsia="en-US"/>
              </w:rPr>
              <w:t>summarising</w:t>
            </w:r>
            <w:proofErr w:type="spellEnd"/>
            <w:r w:rsidRPr="0066706B">
              <w:rPr>
                <w:rFonts w:asciiTheme="minorHAnsi" w:hAnsiTheme="minorHAnsi" w:cs="Arial"/>
                <w:iCs w:val="0"/>
                <w:sz w:val="20"/>
                <w:szCs w:val="20"/>
                <w:lang w:eastAsia="en-US"/>
              </w:rPr>
              <w:t xml:space="preserve"> information</w:t>
            </w:r>
          </w:p>
          <w:p w:rsidR="0066706B" w:rsidRPr="0066706B" w:rsidRDefault="0066706B"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66706B">
              <w:rPr>
                <w:rFonts w:asciiTheme="minorHAnsi" w:hAnsiTheme="minorHAnsi" w:cs="Arial"/>
                <w:iCs w:val="0"/>
                <w:sz w:val="20"/>
                <w:szCs w:val="20"/>
                <w:lang w:eastAsia="en-US"/>
              </w:rPr>
              <w:t>identifying key</w:t>
            </w:r>
            <w:r w:rsidR="008F0279">
              <w:rPr>
                <w:rFonts w:asciiTheme="minorHAnsi" w:hAnsiTheme="minorHAnsi" w:cs="Arial"/>
                <w:iCs w:val="0"/>
                <w:sz w:val="20"/>
                <w:szCs w:val="20"/>
                <w:lang w:eastAsia="en-US"/>
              </w:rPr>
              <w:t xml:space="preserve"> words and main points in texts</w:t>
            </w:r>
          </w:p>
          <w:p w:rsidR="0066706B" w:rsidRDefault="0066706B"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66706B">
              <w:rPr>
                <w:rFonts w:asciiTheme="minorHAnsi" w:hAnsiTheme="minorHAnsi" w:cs="Arial"/>
                <w:iCs w:val="0"/>
                <w:sz w:val="20"/>
                <w:szCs w:val="20"/>
                <w:lang w:eastAsia="en-US"/>
              </w:rPr>
              <w:t>experimenting with formulaic language to create new meaning</w:t>
            </w:r>
          </w:p>
          <w:p w:rsidR="004C6796" w:rsidRDefault="0066706B" w:rsidP="004C6796">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Pr>
                <w:rFonts w:asciiTheme="minorHAnsi" w:hAnsiTheme="minorHAnsi" w:cs="Arial"/>
                <w:iCs w:val="0"/>
                <w:sz w:val="20"/>
                <w:szCs w:val="20"/>
                <w:lang w:eastAsia="en-US"/>
              </w:rPr>
              <w:t>thinking critically and analytically</w:t>
            </w:r>
          </w:p>
          <w:p w:rsidR="00C71547" w:rsidRPr="00C71547" w:rsidRDefault="004C6796" w:rsidP="00977BB1">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proofErr w:type="gramStart"/>
            <w:r w:rsidRPr="004C6796">
              <w:rPr>
                <w:rFonts w:asciiTheme="minorHAnsi" w:hAnsiTheme="minorHAnsi" w:cs="Arial"/>
                <w:sz w:val="20"/>
                <w:szCs w:val="20"/>
                <w:lang w:eastAsia="en-US"/>
              </w:rPr>
              <w:t>using</w:t>
            </w:r>
            <w:proofErr w:type="gramEnd"/>
            <w:r w:rsidRPr="004C6796">
              <w:rPr>
                <w:rFonts w:asciiTheme="minorHAnsi" w:hAnsiTheme="minorHAnsi" w:cs="Arial"/>
                <w:sz w:val="20"/>
                <w:szCs w:val="20"/>
                <w:lang w:eastAsia="en-US"/>
              </w:rPr>
              <w:t xml:space="preserve"> </w:t>
            </w:r>
            <w:r w:rsidR="0066706B" w:rsidRPr="004C6796">
              <w:rPr>
                <w:rFonts w:asciiTheme="minorHAnsi" w:hAnsiTheme="minorHAnsi" w:cs="Arial"/>
                <w:sz w:val="20"/>
                <w:szCs w:val="20"/>
                <w:lang w:eastAsia="en-US"/>
              </w:rPr>
              <w:t xml:space="preserve">a bilingual dictionary </w:t>
            </w:r>
            <w:r w:rsidR="00570F1C" w:rsidRPr="004C6796">
              <w:rPr>
                <w:rFonts w:asciiTheme="minorHAnsi" w:hAnsiTheme="minorHAnsi" w:cs="Arial"/>
                <w:sz w:val="20"/>
                <w:szCs w:val="20"/>
                <w:lang w:eastAsia="en-US"/>
              </w:rPr>
              <w:t>–</w:t>
            </w:r>
            <w:r w:rsidR="00830E7A" w:rsidRPr="004C6796">
              <w:rPr>
                <w:rFonts w:asciiTheme="minorHAnsi" w:hAnsiTheme="minorHAnsi" w:cs="Arial"/>
                <w:sz w:val="20"/>
                <w:szCs w:val="20"/>
                <w:lang w:eastAsia="en-US"/>
              </w:rPr>
              <w:t xml:space="preserve"> differentiate</w:t>
            </w:r>
            <w:r w:rsidR="007E289C" w:rsidRPr="004C6796">
              <w:rPr>
                <w:rFonts w:asciiTheme="minorHAnsi" w:hAnsiTheme="minorHAnsi" w:cs="Arial"/>
                <w:sz w:val="20"/>
                <w:szCs w:val="20"/>
                <w:lang w:eastAsia="en-US"/>
              </w:rPr>
              <w:t xml:space="preserve"> between nouns and verbs, cross-</w:t>
            </w:r>
            <w:r w:rsidR="00830E7A" w:rsidRPr="004C6796">
              <w:rPr>
                <w:rFonts w:asciiTheme="minorHAnsi" w:hAnsiTheme="minorHAnsi" w:cs="Arial"/>
                <w:sz w:val="20"/>
                <w:szCs w:val="20"/>
                <w:lang w:eastAsia="en-US"/>
              </w:rPr>
              <w:t>checking meaning</w:t>
            </w:r>
            <w:r w:rsidR="00A72F93">
              <w:rPr>
                <w:rFonts w:asciiTheme="minorHAnsi" w:hAnsiTheme="minorHAnsi" w:cs="Arial"/>
                <w:sz w:val="20"/>
                <w:szCs w:val="20"/>
                <w:lang w:eastAsia="en-US"/>
              </w:rPr>
              <w:t>.</w:t>
            </w:r>
          </w:p>
        </w:tc>
      </w:tr>
      <w:tr w:rsidR="00C57088" w:rsidRPr="00830E7A" w:rsidTr="00A72F93">
        <w:tc>
          <w:tcPr>
            <w:tcW w:w="1365" w:type="dxa"/>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8–11</w:t>
            </w:r>
          </w:p>
        </w:tc>
        <w:tc>
          <w:tcPr>
            <w:tcW w:w="2746" w:type="dxa"/>
            <w:tcBorders>
              <w:bottom w:val="single" w:sz="4" w:space="0" w:color="D7C5E2" w:themeColor="accent4" w:themeTint="99"/>
            </w:tcBorders>
          </w:tcPr>
          <w:p w:rsidR="00570F1C" w:rsidRPr="00830E7A" w:rsidRDefault="00570F1C" w:rsidP="00570F1C">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The Italian-speaking communities:</w:t>
            </w:r>
          </w:p>
          <w:p w:rsidR="00C57088" w:rsidRPr="00830E7A" w:rsidRDefault="00C57088" w:rsidP="00DB6337">
            <w:pPr>
              <w:pStyle w:val="Paragraph"/>
              <w:spacing w:before="40" w:after="40" w:line="240" w:lineRule="auto"/>
              <w:rPr>
                <w:rFonts w:asciiTheme="minorHAnsi" w:hAnsiTheme="minorHAnsi" w:cs="Arial"/>
                <w:sz w:val="20"/>
                <w:szCs w:val="20"/>
                <w:lang w:eastAsia="en-US"/>
              </w:rPr>
            </w:pPr>
            <w:proofErr w:type="spellStart"/>
            <w:r w:rsidRPr="00830E7A">
              <w:rPr>
                <w:rFonts w:asciiTheme="minorHAnsi" w:hAnsiTheme="minorHAnsi" w:cs="Arial"/>
                <w:b/>
                <w:i/>
                <w:sz w:val="20"/>
                <w:szCs w:val="20"/>
                <w:lang w:eastAsia="en-US"/>
              </w:rPr>
              <w:t>Lavoro</w:t>
            </w:r>
            <w:proofErr w:type="spellEnd"/>
            <w:r w:rsidRPr="00830E7A">
              <w:rPr>
                <w:rFonts w:asciiTheme="minorHAnsi" w:hAnsiTheme="minorHAnsi" w:cs="Arial"/>
                <w:b/>
                <w:i/>
                <w:sz w:val="20"/>
                <w:szCs w:val="20"/>
                <w:lang w:eastAsia="en-US"/>
              </w:rPr>
              <w:t xml:space="preserve"> e divertimento in Italia </w:t>
            </w:r>
            <w:r w:rsidRPr="00830E7A">
              <w:rPr>
                <w:rFonts w:asciiTheme="minorHAnsi" w:hAnsiTheme="minorHAnsi" w:cs="Arial"/>
                <w:sz w:val="20"/>
                <w:szCs w:val="20"/>
                <w:lang w:eastAsia="en-US"/>
              </w:rPr>
              <w:t>(At work and at leisure in Italy)</w:t>
            </w:r>
            <w:r w:rsidRPr="00830E7A">
              <w:rPr>
                <w:rFonts w:asciiTheme="minorHAnsi" w:hAnsiTheme="minorHAnsi" w:cs="Arial"/>
                <w:b/>
                <w:i/>
                <w:sz w:val="20"/>
                <w:szCs w:val="20"/>
                <w:lang w:eastAsia="en-US"/>
              </w:rPr>
              <w:t xml:space="preserve"> </w:t>
            </w:r>
          </w:p>
          <w:p w:rsidR="00570F1C" w:rsidRPr="00830E7A" w:rsidRDefault="00570F1C" w:rsidP="00570F1C">
            <w:pPr>
              <w:pStyle w:val="Paragraph"/>
              <w:numPr>
                <w:ilvl w:val="0"/>
                <w:numId w:val="2"/>
              </w:numPr>
              <w:spacing w:before="40" w:after="40" w:line="240" w:lineRule="auto"/>
              <w:ind w:left="318" w:hanging="284"/>
              <w:rPr>
                <w:rFonts w:asciiTheme="minorHAnsi" w:hAnsiTheme="minorHAnsi"/>
                <w:sz w:val="20"/>
                <w:szCs w:val="20"/>
              </w:rPr>
            </w:pPr>
            <w:r w:rsidRPr="00830E7A">
              <w:rPr>
                <w:rFonts w:asciiTheme="minorHAnsi" w:hAnsiTheme="minorHAnsi"/>
                <w:sz w:val="20"/>
                <w:szCs w:val="20"/>
              </w:rPr>
              <w:t xml:space="preserve">young people </w:t>
            </w:r>
            <w:r w:rsidR="00C57088" w:rsidRPr="00830E7A">
              <w:rPr>
                <w:rFonts w:asciiTheme="minorHAnsi" w:hAnsiTheme="minorHAnsi"/>
                <w:sz w:val="20"/>
                <w:szCs w:val="20"/>
              </w:rPr>
              <w:t>balancing</w:t>
            </w:r>
            <w:r w:rsidRPr="00830E7A">
              <w:rPr>
                <w:rFonts w:asciiTheme="minorHAnsi" w:hAnsiTheme="minorHAnsi"/>
                <w:sz w:val="20"/>
                <w:szCs w:val="20"/>
              </w:rPr>
              <w:t>:</w:t>
            </w:r>
            <w:r w:rsidR="00C57088" w:rsidRPr="00830E7A">
              <w:rPr>
                <w:rFonts w:asciiTheme="minorHAnsi" w:hAnsiTheme="minorHAnsi"/>
                <w:sz w:val="20"/>
                <w:szCs w:val="20"/>
              </w:rPr>
              <w:t xml:space="preserve"> </w:t>
            </w:r>
          </w:p>
          <w:p w:rsidR="00570F1C" w:rsidRPr="00830E7A" w:rsidRDefault="00C57088" w:rsidP="00570F1C">
            <w:pPr>
              <w:pStyle w:val="Paragraph"/>
              <w:numPr>
                <w:ilvl w:val="2"/>
                <w:numId w:val="2"/>
              </w:numPr>
              <w:spacing w:before="40" w:after="40" w:line="240" w:lineRule="auto"/>
              <w:ind w:left="654" w:hanging="341"/>
              <w:rPr>
                <w:rFonts w:asciiTheme="minorHAnsi" w:hAnsiTheme="minorHAnsi"/>
                <w:sz w:val="20"/>
                <w:szCs w:val="20"/>
              </w:rPr>
            </w:pPr>
            <w:r w:rsidRPr="00830E7A">
              <w:rPr>
                <w:rFonts w:asciiTheme="minorHAnsi" w:hAnsiTheme="minorHAnsi"/>
                <w:sz w:val="20"/>
                <w:szCs w:val="20"/>
              </w:rPr>
              <w:t xml:space="preserve">school, </w:t>
            </w:r>
          </w:p>
          <w:p w:rsidR="00570F1C" w:rsidRPr="00830E7A" w:rsidRDefault="00C57088" w:rsidP="00570F1C">
            <w:pPr>
              <w:pStyle w:val="Paragraph"/>
              <w:numPr>
                <w:ilvl w:val="2"/>
                <w:numId w:val="2"/>
              </w:numPr>
              <w:spacing w:before="40" w:after="40" w:line="240" w:lineRule="auto"/>
              <w:ind w:left="654" w:hanging="341"/>
              <w:rPr>
                <w:rFonts w:asciiTheme="minorHAnsi" w:hAnsiTheme="minorHAnsi"/>
                <w:sz w:val="20"/>
                <w:szCs w:val="20"/>
              </w:rPr>
            </w:pPr>
            <w:r w:rsidRPr="00830E7A">
              <w:rPr>
                <w:rFonts w:asciiTheme="minorHAnsi" w:hAnsiTheme="minorHAnsi"/>
                <w:sz w:val="20"/>
                <w:szCs w:val="20"/>
              </w:rPr>
              <w:t xml:space="preserve">work and </w:t>
            </w:r>
          </w:p>
          <w:p w:rsidR="00C57088" w:rsidRPr="00830E7A" w:rsidRDefault="00C57088" w:rsidP="00570F1C">
            <w:pPr>
              <w:pStyle w:val="Paragraph"/>
              <w:numPr>
                <w:ilvl w:val="2"/>
                <w:numId w:val="2"/>
              </w:numPr>
              <w:spacing w:before="40" w:after="40" w:line="240" w:lineRule="auto"/>
              <w:ind w:left="654" w:hanging="341"/>
              <w:rPr>
                <w:rFonts w:asciiTheme="minorHAnsi" w:hAnsiTheme="minorHAnsi"/>
                <w:sz w:val="20"/>
                <w:szCs w:val="20"/>
              </w:rPr>
            </w:pPr>
            <w:proofErr w:type="gramStart"/>
            <w:r w:rsidRPr="00830E7A">
              <w:rPr>
                <w:rFonts w:asciiTheme="minorHAnsi" w:hAnsiTheme="minorHAnsi"/>
                <w:sz w:val="20"/>
                <w:szCs w:val="20"/>
              </w:rPr>
              <w:t>leisure</w:t>
            </w:r>
            <w:proofErr w:type="gramEnd"/>
            <w:r w:rsidRPr="00830E7A">
              <w:rPr>
                <w:rFonts w:asciiTheme="minorHAnsi" w:hAnsiTheme="minorHAnsi"/>
                <w:sz w:val="20"/>
                <w:szCs w:val="20"/>
              </w:rPr>
              <w:t xml:space="preserve"> time</w:t>
            </w:r>
            <w:r w:rsidR="00570F1C" w:rsidRPr="00830E7A">
              <w:rPr>
                <w:rFonts w:asciiTheme="minorHAnsi" w:hAnsiTheme="minorHAnsi"/>
                <w:sz w:val="20"/>
                <w:szCs w:val="20"/>
              </w:rPr>
              <w:t xml:space="preserve">. </w:t>
            </w:r>
          </w:p>
          <w:p w:rsidR="00675119" w:rsidRPr="008F0279" w:rsidRDefault="007E289C" w:rsidP="00675119">
            <w:pPr>
              <w:pStyle w:val="Paragraph"/>
              <w:spacing w:after="0" w:line="240" w:lineRule="auto"/>
              <w:rPr>
                <w:rFonts w:asciiTheme="minorHAnsi" w:hAnsiTheme="minorHAnsi" w:cs="Arial"/>
                <w:b/>
                <w:sz w:val="20"/>
                <w:szCs w:val="20"/>
                <w:lang w:eastAsia="en-US"/>
              </w:rPr>
            </w:pPr>
            <w:r w:rsidRPr="008F0279">
              <w:rPr>
                <w:rFonts w:asciiTheme="minorHAnsi" w:hAnsiTheme="minorHAnsi" w:cs="Arial"/>
                <w:b/>
                <w:sz w:val="20"/>
                <w:szCs w:val="20"/>
                <w:lang w:eastAsia="en-US"/>
              </w:rPr>
              <w:t>Assessment t</w:t>
            </w:r>
            <w:r w:rsidR="00675119" w:rsidRPr="008F0279">
              <w:rPr>
                <w:rFonts w:asciiTheme="minorHAnsi" w:hAnsiTheme="minorHAnsi" w:cs="Arial"/>
                <w:b/>
                <w:sz w:val="20"/>
                <w:szCs w:val="20"/>
                <w:lang w:eastAsia="en-US"/>
              </w:rPr>
              <w:t>ask 10</w:t>
            </w:r>
            <w:r w:rsidRPr="008F0279">
              <w:rPr>
                <w:rFonts w:asciiTheme="minorHAnsi" w:hAnsiTheme="minorHAnsi" w:cs="Arial"/>
                <w:b/>
                <w:sz w:val="20"/>
                <w:szCs w:val="20"/>
                <w:lang w:eastAsia="en-US"/>
              </w:rPr>
              <w:t>:</w:t>
            </w:r>
            <w:r w:rsidR="0043469A" w:rsidRPr="008F0279">
              <w:rPr>
                <w:rFonts w:asciiTheme="minorHAnsi" w:hAnsiTheme="minorHAnsi" w:cs="Arial"/>
                <w:b/>
                <w:sz w:val="20"/>
                <w:szCs w:val="20"/>
                <w:lang w:eastAsia="en-US"/>
              </w:rPr>
              <w:t xml:space="preserve"> </w:t>
            </w:r>
            <w:r w:rsidR="00D74DD0" w:rsidRPr="008F0279">
              <w:rPr>
                <w:rFonts w:asciiTheme="minorHAnsi" w:hAnsiTheme="minorHAnsi" w:cs="Arial"/>
                <w:b/>
                <w:sz w:val="20"/>
                <w:szCs w:val="20"/>
                <w:lang w:eastAsia="en-US"/>
              </w:rPr>
              <w:br/>
            </w:r>
            <w:r w:rsidR="0043469A" w:rsidRPr="008F0279">
              <w:rPr>
                <w:rFonts w:asciiTheme="minorHAnsi" w:hAnsiTheme="minorHAnsi" w:cs="Arial"/>
                <w:b/>
                <w:sz w:val="20"/>
                <w:szCs w:val="20"/>
                <w:lang w:eastAsia="en-US"/>
              </w:rPr>
              <w:t>Response: Listening</w:t>
            </w:r>
            <w:r w:rsidR="008F0279">
              <w:rPr>
                <w:rFonts w:asciiTheme="minorHAnsi" w:hAnsiTheme="minorHAnsi" w:cs="Arial"/>
                <w:b/>
                <w:sz w:val="20"/>
                <w:szCs w:val="20"/>
                <w:lang w:eastAsia="en-US"/>
              </w:rPr>
              <w:t xml:space="preserve"> </w:t>
            </w:r>
            <w:r w:rsidR="008F0279">
              <w:rPr>
                <w:rFonts w:asciiTheme="minorHAnsi" w:hAnsiTheme="minorHAnsi" w:cs="Arial"/>
                <w:b/>
                <w:sz w:val="20"/>
                <w:szCs w:val="20"/>
                <w:lang w:eastAsia="en-US"/>
              </w:rPr>
              <w:br/>
              <w:t>(Week 10)</w:t>
            </w:r>
          </w:p>
        </w:tc>
        <w:tc>
          <w:tcPr>
            <w:tcW w:w="5245" w:type="dxa"/>
          </w:tcPr>
          <w:p w:rsidR="00C57088" w:rsidRPr="00830E7A" w:rsidRDefault="00C57088" w:rsidP="00DB6337">
            <w:pPr>
              <w:pStyle w:val="ListItem"/>
              <w:numPr>
                <w:ilvl w:val="0"/>
                <w:numId w:val="0"/>
              </w:numPr>
              <w:spacing w:before="60" w:after="60" w:line="228"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Pr="00830E7A">
              <w:rPr>
                <w:rFonts w:asciiTheme="minorHAnsi" w:hAnsiTheme="minorHAnsi" w:cs="Arial"/>
                <w:sz w:val="20"/>
                <w:szCs w:val="20"/>
                <w:lang w:eastAsia="en-US"/>
              </w:rPr>
              <w:t>: article, chart, conversation, review</w:t>
            </w:r>
            <w:r w:rsidR="00711FB0" w:rsidRPr="00830E7A">
              <w:rPr>
                <w:rFonts w:asciiTheme="minorHAnsi" w:hAnsiTheme="minorHAnsi" w:cs="Arial"/>
                <w:sz w:val="20"/>
                <w:szCs w:val="20"/>
                <w:lang w:eastAsia="en-US"/>
              </w:rPr>
              <w:t>.</w:t>
            </w:r>
          </w:p>
          <w:p w:rsidR="00C57088" w:rsidRPr="00830E7A" w:rsidRDefault="00C57088" w:rsidP="00DB6337">
            <w:pPr>
              <w:pStyle w:val="ListItem"/>
              <w:numPr>
                <w:ilvl w:val="0"/>
                <w:numId w:val="0"/>
              </w:numPr>
              <w:spacing w:after="0" w:line="228"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C71547">
            <w:pPr>
              <w:pStyle w:val="ListItem"/>
              <w:numPr>
                <w:ilvl w:val="0"/>
                <w:numId w:val="3"/>
              </w:numPr>
              <w:tabs>
                <w:tab w:val="left" w:pos="317"/>
              </w:tabs>
              <w:spacing w:before="0" w:after="0" w:line="228" w:lineRule="auto"/>
              <w:ind w:left="318" w:hanging="284"/>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proofErr w:type="spellStart"/>
            <w:r w:rsidRPr="00830E7A">
              <w:rPr>
                <w:rFonts w:asciiTheme="minorHAnsi" w:hAnsiTheme="minorHAnsi" w:cs="Arial"/>
                <w:i/>
                <w:sz w:val="20"/>
                <w:szCs w:val="20"/>
                <w:lang w:eastAsia="en-US"/>
              </w:rPr>
              <w:t>Lavoro</w:t>
            </w:r>
            <w:proofErr w:type="spellEnd"/>
            <w:r w:rsidRPr="00830E7A">
              <w:rPr>
                <w:rFonts w:asciiTheme="minorHAnsi" w:hAnsiTheme="minorHAnsi" w:cs="Arial"/>
                <w:i/>
                <w:sz w:val="20"/>
                <w:szCs w:val="20"/>
                <w:lang w:eastAsia="en-US"/>
              </w:rPr>
              <w:t xml:space="preserve"> e divertimento in Italia</w:t>
            </w:r>
            <w:r w:rsidR="00711FB0" w:rsidRPr="00830E7A">
              <w:rPr>
                <w:rFonts w:asciiTheme="minorHAnsi" w:hAnsiTheme="minorHAnsi" w:cs="Arial"/>
                <w:i/>
                <w:sz w:val="20"/>
                <w:szCs w:val="20"/>
                <w:lang w:eastAsia="en-US"/>
              </w:rPr>
              <w:t>.</w:t>
            </w:r>
          </w:p>
          <w:p w:rsidR="00C57088" w:rsidRPr="00830E7A" w:rsidRDefault="00C57088" w:rsidP="00D74DD0">
            <w:pPr>
              <w:pStyle w:val="ListItem"/>
              <w:numPr>
                <w:ilvl w:val="0"/>
                <w:numId w:val="3"/>
              </w:numPr>
              <w:tabs>
                <w:tab w:val="left" w:pos="317"/>
              </w:tabs>
              <w:spacing w:after="0" w:line="228"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C57088" w:rsidRPr="007A3FA3" w:rsidRDefault="00C57088"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sidRPr="007A3FA3">
              <w:rPr>
                <w:rFonts w:asciiTheme="minorHAnsi" w:hAnsiTheme="minorHAnsi" w:cs="Arial"/>
                <w:iCs w:val="0"/>
                <w:sz w:val="20"/>
                <w:szCs w:val="20"/>
                <w:lang w:val="it-IT" w:eastAsia="en-US"/>
              </w:rPr>
              <w:t>adve</w:t>
            </w:r>
            <w:r w:rsidR="004B4B19" w:rsidRPr="007A3FA3">
              <w:rPr>
                <w:rFonts w:asciiTheme="minorHAnsi" w:hAnsiTheme="minorHAnsi" w:cs="Arial"/>
                <w:iCs w:val="0"/>
                <w:sz w:val="20"/>
                <w:szCs w:val="20"/>
                <w:lang w:val="it-IT" w:eastAsia="en-US"/>
              </w:rPr>
              <w:t>r</w:t>
            </w:r>
            <w:r w:rsidRPr="007A3FA3">
              <w:rPr>
                <w:rFonts w:asciiTheme="minorHAnsi" w:hAnsiTheme="minorHAnsi" w:cs="Arial"/>
                <w:iCs w:val="0"/>
                <w:sz w:val="20"/>
                <w:szCs w:val="20"/>
                <w:lang w:val="it-IT" w:eastAsia="en-US"/>
              </w:rPr>
              <w:t xml:space="preserve">bs – </w:t>
            </w:r>
            <w:r w:rsidR="004B4B19" w:rsidRPr="007A3FA3">
              <w:rPr>
                <w:rFonts w:asciiTheme="minorHAnsi" w:hAnsiTheme="minorHAnsi" w:cs="Arial"/>
                <w:iCs w:val="0"/>
                <w:sz w:val="20"/>
                <w:szCs w:val="20"/>
                <w:lang w:val="it-IT" w:eastAsia="en-US"/>
              </w:rPr>
              <w:t xml:space="preserve">quantity – </w:t>
            </w:r>
            <w:r w:rsidR="004B4B19" w:rsidRPr="00A72F93">
              <w:rPr>
                <w:rFonts w:asciiTheme="minorHAnsi" w:hAnsiTheme="minorHAnsi" w:cs="Arial"/>
                <w:i/>
                <w:iCs w:val="0"/>
                <w:sz w:val="20"/>
                <w:szCs w:val="20"/>
                <w:lang w:val="it-IT" w:eastAsia="en-US"/>
              </w:rPr>
              <w:t>molto, poco, troppo</w:t>
            </w:r>
            <w:r w:rsidR="004B4B19" w:rsidRPr="007A3FA3">
              <w:rPr>
                <w:rFonts w:asciiTheme="minorHAnsi" w:hAnsiTheme="minorHAnsi" w:cs="Arial"/>
                <w:iCs w:val="0"/>
                <w:sz w:val="20"/>
                <w:szCs w:val="20"/>
                <w:lang w:val="it-IT" w:eastAsia="en-US"/>
              </w:rPr>
              <w:t xml:space="preserve">; time – </w:t>
            </w:r>
            <w:r w:rsidR="004B4B19" w:rsidRPr="007E289C">
              <w:rPr>
                <w:rFonts w:asciiTheme="minorHAnsi" w:hAnsiTheme="minorHAnsi" w:cs="Arial"/>
                <w:i/>
                <w:iCs w:val="0"/>
                <w:sz w:val="20"/>
                <w:szCs w:val="20"/>
                <w:lang w:val="it-IT" w:eastAsia="en-US"/>
              </w:rPr>
              <w:t>spesso, qualche volta, ieri, prima, dopo</w:t>
            </w:r>
          </w:p>
          <w:p w:rsidR="00C57088" w:rsidRPr="00830E7A" w:rsidRDefault="004B4B19" w:rsidP="00C71547">
            <w:pPr>
              <w:pStyle w:val="ListItem"/>
              <w:numPr>
                <w:ilvl w:val="0"/>
                <w:numId w:val="4"/>
              </w:numPr>
              <w:spacing w:before="0" w:after="0" w:line="228" w:lineRule="auto"/>
              <w:ind w:left="601"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conjunctions</w:t>
            </w:r>
            <w:r w:rsidR="00C57088" w:rsidRPr="00830E7A">
              <w:rPr>
                <w:rFonts w:asciiTheme="minorHAnsi" w:hAnsiTheme="minorHAnsi" w:cs="Arial"/>
                <w:iCs w:val="0"/>
                <w:sz w:val="20"/>
                <w:szCs w:val="20"/>
                <w:lang w:eastAsia="en-US"/>
              </w:rPr>
              <w:t xml:space="preserve"> – </w:t>
            </w:r>
            <w:r w:rsidRPr="00830E7A">
              <w:rPr>
                <w:rFonts w:eastAsia="SimSun" w:cs="Times New Roman"/>
                <w:bCs/>
                <w:i/>
                <w:sz w:val="20"/>
                <w:szCs w:val="20"/>
              </w:rPr>
              <w:t>e</w:t>
            </w:r>
            <w:r w:rsidRPr="00830E7A">
              <w:rPr>
                <w:rFonts w:eastAsia="SimSun" w:cs="Times New Roman"/>
                <w:bCs/>
                <w:sz w:val="20"/>
                <w:szCs w:val="20"/>
              </w:rPr>
              <w:t xml:space="preserve">, </w:t>
            </w:r>
            <w:r w:rsidRPr="00830E7A">
              <w:rPr>
                <w:rFonts w:eastAsia="SimSun" w:cs="Times New Roman"/>
                <w:bCs/>
                <w:i/>
                <w:sz w:val="20"/>
                <w:szCs w:val="20"/>
              </w:rPr>
              <w:t>con</w:t>
            </w:r>
            <w:r w:rsidRPr="00830E7A">
              <w:rPr>
                <w:rFonts w:eastAsia="SimSun" w:cs="Times New Roman"/>
                <w:bCs/>
                <w:sz w:val="20"/>
                <w:szCs w:val="20"/>
              </w:rPr>
              <w:t xml:space="preserve">, </w:t>
            </w:r>
            <w:r w:rsidRPr="00830E7A">
              <w:rPr>
                <w:rFonts w:eastAsia="SimSun" w:cs="Times New Roman"/>
                <w:bCs/>
                <w:i/>
                <w:sz w:val="20"/>
                <w:szCs w:val="20"/>
              </w:rPr>
              <w:t>ma</w:t>
            </w:r>
          </w:p>
          <w:p w:rsidR="00C57088" w:rsidRPr="007E289C" w:rsidRDefault="00C57088" w:rsidP="00C71547">
            <w:pPr>
              <w:pStyle w:val="ListItem"/>
              <w:numPr>
                <w:ilvl w:val="0"/>
                <w:numId w:val="4"/>
              </w:numPr>
              <w:spacing w:before="0" w:after="0" w:line="228" w:lineRule="auto"/>
              <w:ind w:left="601" w:hanging="283"/>
              <w:rPr>
                <w:rFonts w:asciiTheme="minorHAnsi" w:hAnsiTheme="minorHAnsi"/>
                <w:sz w:val="20"/>
                <w:szCs w:val="20"/>
              </w:rPr>
            </w:pPr>
            <w:r w:rsidRPr="00830E7A">
              <w:rPr>
                <w:rFonts w:asciiTheme="minorHAnsi" w:hAnsiTheme="minorHAnsi" w:cs="Arial"/>
                <w:iCs w:val="0"/>
                <w:sz w:val="20"/>
                <w:szCs w:val="20"/>
                <w:lang w:eastAsia="en-US"/>
              </w:rPr>
              <w:t>verbs</w:t>
            </w:r>
            <w:r w:rsidRPr="00830E7A">
              <w:rPr>
                <w:rFonts w:asciiTheme="minorHAnsi" w:hAnsiTheme="minorHAnsi"/>
                <w:sz w:val="20"/>
                <w:szCs w:val="20"/>
              </w:rPr>
              <w:t xml:space="preserve"> – </w:t>
            </w:r>
            <w:r w:rsidR="004B4B19" w:rsidRPr="00830E7A">
              <w:rPr>
                <w:rFonts w:asciiTheme="minorHAnsi" w:hAnsiTheme="minorHAnsi"/>
                <w:sz w:val="20"/>
                <w:szCs w:val="20"/>
              </w:rPr>
              <w:t>modal</w:t>
            </w:r>
            <w:r w:rsidR="00C71547">
              <w:rPr>
                <w:rFonts w:asciiTheme="minorHAnsi" w:hAnsiTheme="minorHAnsi"/>
                <w:sz w:val="20"/>
                <w:szCs w:val="20"/>
              </w:rPr>
              <w:t xml:space="preserve"> </w:t>
            </w:r>
            <w:r w:rsidR="004B4B19" w:rsidRPr="00830E7A">
              <w:rPr>
                <w:rFonts w:asciiTheme="minorHAnsi" w:hAnsiTheme="minorHAnsi"/>
                <w:sz w:val="20"/>
                <w:szCs w:val="20"/>
              </w:rPr>
              <w:t xml:space="preserve">– </w:t>
            </w:r>
            <w:proofErr w:type="spellStart"/>
            <w:r w:rsidR="004B4B19" w:rsidRPr="00830E7A">
              <w:rPr>
                <w:rFonts w:asciiTheme="minorHAnsi" w:hAnsiTheme="minorHAnsi"/>
                <w:i/>
                <w:sz w:val="20"/>
                <w:szCs w:val="20"/>
              </w:rPr>
              <w:t>dovere</w:t>
            </w:r>
            <w:proofErr w:type="spellEnd"/>
            <w:r w:rsidR="004B4B19" w:rsidRPr="00830E7A">
              <w:rPr>
                <w:rFonts w:asciiTheme="minorHAnsi" w:hAnsiTheme="minorHAnsi"/>
                <w:i/>
                <w:sz w:val="20"/>
                <w:szCs w:val="20"/>
              </w:rPr>
              <w:t xml:space="preserve">, </w:t>
            </w:r>
            <w:proofErr w:type="spellStart"/>
            <w:r w:rsidR="004B4B19" w:rsidRPr="00830E7A">
              <w:rPr>
                <w:rFonts w:asciiTheme="minorHAnsi" w:hAnsiTheme="minorHAnsi"/>
                <w:i/>
                <w:sz w:val="20"/>
                <w:szCs w:val="20"/>
              </w:rPr>
              <w:t>potere</w:t>
            </w:r>
            <w:proofErr w:type="spellEnd"/>
            <w:r w:rsidR="004B4B19" w:rsidRPr="00830E7A">
              <w:rPr>
                <w:rFonts w:asciiTheme="minorHAnsi" w:hAnsiTheme="minorHAnsi"/>
                <w:i/>
                <w:sz w:val="20"/>
                <w:szCs w:val="20"/>
              </w:rPr>
              <w:t xml:space="preserve">, </w:t>
            </w:r>
            <w:proofErr w:type="spellStart"/>
            <w:r w:rsidR="004B4B19" w:rsidRPr="00830E7A">
              <w:rPr>
                <w:rFonts w:asciiTheme="minorHAnsi" w:hAnsiTheme="minorHAnsi"/>
                <w:i/>
                <w:sz w:val="20"/>
                <w:szCs w:val="20"/>
              </w:rPr>
              <w:t>volere</w:t>
            </w:r>
            <w:proofErr w:type="spellEnd"/>
            <w:r w:rsidR="00711FB0" w:rsidRPr="00830E7A">
              <w:rPr>
                <w:rFonts w:asciiTheme="minorHAnsi" w:hAnsiTheme="minorHAnsi"/>
                <w:i/>
                <w:sz w:val="20"/>
                <w:szCs w:val="20"/>
              </w:rPr>
              <w:t xml:space="preserve">; </w:t>
            </w:r>
            <w:r w:rsidR="00711FB0" w:rsidRPr="007E289C">
              <w:rPr>
                <w:rFonts w:asciiTheme="minorHAnsi" w:hAnsiTheme="minorHAnsi"/>
                <w:sz w:val="20"/>
                <w:szCs w:val="20"/>
              </w:rPr>
              <w:t>present perfect (past tense) – singular forms</w:t>
            </w:r>
            <w:r w:rsidR="00570F1C" w:rsidRPr="007E289C">
              <w:rPr>
                <w:rFonts w:asciiTheme="minorHAnsi" w:hAnsiTheme="minorHAnsi"/>
                <w:sz w:val="20"/>
                <w:szCs w:val="20"/>
              </w:rPr>
              <w:t xml:space="preserve"> (cont.)</w:t>
            </w:r>
          </w:p>
          <w:p w:rsidR="00B82F63" w:rsidRPr="00C71547" w:rsidRDefault="00C57088" w:rsidP="00977BB1">
            <w:pPr>
              <w:pStyle w:val="ListItem"/>
              <w:numPr>
                <w:ilvl w:val="0"/>
                <w:numId w:val="3"/>
              </w:numPr>
              <w:tabs>
                <w:tab w:val="left" w:pos="317"/>
              </w:tabs>
              <w:spacing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 xml:space="preserve">Sound and writing systems </w:t>
            </w:r>
            <w:r w:rsidR="00711FB0" w:rsidRPr="00830E7A">
              <w:rPr>
                <w:rFonts w:asciiTheme="minorHAnsi" w:hAnsiTheme="minorHAnsi" w:cs="Arial"/>
                <w:sz w:val="20"/>
                <w:szCs w:val="20"/>
                <w:lang w:eastAsia="en-US"/>
              </w:rPr>
              <w:t>– consolidation</w:t>
            </w:r>
            <w:r w:rsidR="00A72F93">
              <w:rPr>
                <w:rFonts w:asciiTheme="minorHAnsi" w:hAnsiTheme="minorHAnsi" w:cs="Arial"/>
                <w:sz w:val="20"/>
                <w:szCs w:val="20"/>
                <w:lang w:eastAsia="en-US"/>
              </w:rPr>
              <w:t>.</w:t>
            </w:r>
            <w:r w:rsidR="00711FB0" w:rsidRPr="00830E7A">
              <w:rPr>
                <w:rFonts w:asciiTheme="minorHAnsi" w:hAnsiTheme="minorHAnsi" w:cs="Arial"/>
                <w:sz w:val="20"/>
                <w:szCs w:val="20"/>
                <w:lang w:eastAsia="en-US"/>
              </w:rPr>
              <w:t xml:space="preserve"> </w:t>
            </w:r>
          </w:p>
        </w:tc>
      </w:tr>
      <w:tr w:rsidR="00C71547" w:rsidRPr="00830E7A" w:rsidTr="00A72F93">
        <w:trPr>
          <w:trHeight w:val="758"/>
        </w:trPr>
        <w:tc>
          <w:tcPr>
            <w:tcW w:w="1365" w:type="dxa"/>
            <w:tcBorders>
              <w:bottom w:val="single" w:sz="4" w:space="0" w:color="D7C5E2" w:themeColor="accent4" w:themeTint="99"/>
            </w:tcBorders>
            <w:shd w:val="clear" w:color="auto" w:fill="E4D8EB" w:themeFill="accent4" w:themeFillTint="66"/>
            <w:vAlign w:val="center"/>
          </w:tcPr>
          <w:p w:rsidR="00C71547" w:rsidRPr="00830E7A" w:rsidRDefault="00C71547" w:rsidP="00DB6337">
            <w:pPr>
              <w:jc w:val="center"/>
              <w:rPr>
                <w:rFonts w:asciiTheme="minorHAnsi" w:hAnsiTheme="minorHAnsi" w:cs="Arial"/>
                <w:sz w:val="20"/>
                <w:szCs w:val="20"/>
                <w:lang w:eastAsia="en-US"/>
              </w:rPr>
            </w:pPr>
          </w:p>
        </w:tc>
        <w:tc>
          <w:tcPr>
            <w:tcW w:w="2746" w:type="dxa"/>
            <w:tcBorders>
              <w:bottom w:val="single" w:sz="4" w:space="0" w:color="D7C5E2" w:themeColor="accent4" w:themeTint="99"/>
            </w:tcBorders>
          </w:tcPr>
          <w:p w:rsidR="00C71547" w:rsidRPr="00830E7A" w:rsidRDefault="00C71547" w:rsidP="00570F1C">
            <w:pPr>
              <w:pStyle w:val="Paragraph"/>
              <w:spacing w:before="40" w:after="40" w:line="240" w:lineRule="auto"/>
              <w:rPr>
                <w:rFonts w:asciiTheme="minorHAnsi" w:hAnsiTheme="minorHAnsi" w:cs="Arial"/>
                <w:sz w:val="20"/>
                <w:szCs w:val="20"/>
                <w:lang w:eastAsia="en-US"/>
              </w:rPr>
            </w:pPr>
          </w:p>
        </w:tc>
        <w:tc>
          <w:tcPr>
            <w:tcW w:w="5245" w:type="dxa"/>
            <w:tcBorders>
              <w:bottom w:val="single" w:sz="4" w:space="0" w:color="D7C5E2" w:themeColor="accent4" w:themeTint="99"/>
            </w:tcBorders>
          </w:tcPr>
          <w:p w:rsidR="00C71547" w:rsidRDefault="00C71547" w:rsidP="00C71547">
            <w:pPr>
              <w:pStyle w:val="ListItem"/>
              <w:numPr>
                <w:ilvl w:val="0"/>
                <w:numId w:val="0"/>
              </w:numPr>
              <w:spacing w:after="0" w:line="228"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C71547" w:rsidRPr="00830E7A" w:rsidRDefault="00C71547" w:rsidP="00C71547">
            <w:pPr>
              <w:pStyle w:val="ListItem"/>
              <w:numPr>
                <w:ilvl w:val="0"/>
                <w:numId w:val="0"/>
              </w:numPr>
              <w:tabs>
                <w:tab w:val="left" w:pos="317"/>
              </w:tabs>
              <w:spacing w:before="0" w:after="0" w:line="240" w:lineRule="auto"/>
              <w:rPr>
                <w:rFonts w:asciiTheme="minorHAnsi" w:hAnsiTheme="minorHAnsi" w:cs="Arial"/>
                <w:b/>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the Italian language and culture</w:t>
            </w:r>
            <w:r>
              <w:rPr>
                <w:rFonts w:asciiTheme="minorHAnsi" w:hAnsiTheme="minorHAnsi" w:cs="Arial"/>
                <w:sz w:val="20"/>
                <w:szCs w:val="20"/>
                <w:lang w:eastAsia="en-US"/>
              </w:rPr>
              <w:t>:</w:t>
            </w:r>
          </w:p>
          <w:p w:rsidR="00C71547" w:rsidRDefault="00C71547" w:rsidP="00C71547">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830E7A">
              <w:rPr>
                <w:rFonts w:asciiTheme="minorHAnsi" w:hAnsiTheme="minorHAnsi" w:cs="Arial"/>
                <w:sz w:val="20"/>
                <w:szCs w:val="20"/>
                <w:lang w:eastAsia="en-US"/>
              </w:rPr>
              <w:t xml:space="preserve">attitudes to school, part-time jobs </w:t>
            </w:r>
          </w:p>
          <w:p w:rsidR="00C71547" w:rsidRDefault="00C71547" w:rsidP="00C71547">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trends in leisure activities for young people</w:t>
            </w:r>
          </w:p>
          <w:p w:rsidR="00C71547" w:rsidRDefault="00C71547" w:rsidP="00C71547">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issues in the lives of young people related to school, work and/or leisure</w:t>
            </w:r>
          </w:p>
          <w:p w:rsidR="00C71547" w:rsidRPr="00830E7A" w:rsidRDefault="00C71547" w:rsidP="00C71547">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gramStart"/>
            <w:r>
              <w:rPr>
                <w:rFonts w:asciiTheme="minorHAnsi" w:hAnsiTheme="minorHAnsi" w:cs="Arial"/>
                <w:sz w:val="20"/>
                <w:szCs w:val="20"/>
                <w:lang w:eastAsia="en-US"/>
              </w:rPr>
              <w:t>influence</w:t>
            </w:r>
            <w:proofErr w:type="gramEnd"/>
            <w:r>
              <w:rPr>
                <w:rFonts w:asciiTheme="minorHAnsi" w:hAnsiTheme="minorHAnsi" w:cs="Arial"/>
                <w:sz w:val="20"/>
                <w:szCs w:val="20"/>
                <w:lang w:eastAsia="en-US"/>
              </w:rPr>
              <w:t xml:space="preserve"> of other languages or cultures on work and leisure. </w:t>
            </w:r>
          </w:p>
          <w:p w:rsidR="00C71547" w:rsidRPr="00830E7A" w:rsidRDefault="00C71547" w:rsidP="00C71547">
            <w:pPr>
              <w:pStyle w:val="ListItem"/>
              <w:numPr>
                <w:ilvl w:val="0"/>
                <w:numId w:val="0"/>
              </w:numPr>
              <w:spacing w:before="60"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Language learning and communication strategies</w:t>
            </w:r>
          </w:p>
          <w:p w:rsidR="00C71547" w:rsidRDefault="00C71547" w:rsidP="00C71547">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sidRPr="00830E7A">
              <w:rPr>
                <w:rFonts w:asciiTheme="minorHAnsi" w:hAnsiTheme="minorHAnsi" w:cs="Arial"/>
                <w:sz w:val="20"/>
                <w:szCs w:val="20"/>
                <w:lang w:eastAsia="en-US"/>
              </w:rPr>
              <w:t>locating key words, transcribing unfamiliar vocabulary</w:t>
            </w:r>
          </w:p>
          <w:p w:rsidR="00C71547" w:rsidRDefault="00C71547" w:rsidP="00C71547">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asking for clarification </w:t>
            </w:r>
          </w:p>
          <w:p w:rsidR="00C71547" w:rsidRDefault="00C71547" w:rsidP="00C71547">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structuring information and expressing ideas</w:t>
            </w:r>
          </w:p>
          <w:p w:rsidR="00C71547" w:rsidRDefault="00C71547" w:rsidP="00C71547">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manipulating language</w:t>
            </w:r>
          </w:p>
          <w:p w:rsidR="00C71547" w:rsidRPr="00C71547" w:rsidRDefault="00C71547" w:rsidP="00977BB1">
            <w:pPr>
              <w:pStyle w:val="ListItem"/>
              <w:numPr>
                <w:ilvl w:val="0"/>
                <w:numId w:val="5"/>
              </w:numPr>
              <w:tabs>
                <w:tab w:val="left" w:pos="317"/>
              </w:tabs>
              <w:spacing w:before="0" w:after="0" w:line="240" w:lineRule="auto"/>
              <w:ind w:left="317" w:hanging="283"/>
              <w:rPr>
                <w:rFonts w:asciiTheme="minorHAnsi" w:hAnsiTheme="minorHAnsi" w:cs="Arial"/>
                <w:b/>
                <w:sz w:val="20"/>
                <w:szCs w:val="20"/>
                <w:lang w:eastAsia="en-US"/>
              </w:rPr>
            </w:pPr>
            <w:proofErr w:type="gramStart"/>
            <w:r w:rsidRPr="004C6796">
              <w:rPr>
                <w:rFonts w:asciiTheme="minorHAnsi" w:hAnsiTheme="minorHAnsi" w:cs="Arial"/>
                <w:sz w:val="20"/>
                <w:szCs w:val="20"/>
                <w:lang w:eastAsia="en-US"/>
              </w:rPr>
              <w:t>using</w:t>
            </w:r>
            <w:proofErr w:type="gramEnd"/>
            <w:r w:rsidRPr="004C6796">
              <w:rPr>
                <w:rFonts w:asciiTheme="minorHAnsi" w:hAnsiTheme="minorHAnsi" w:cs="Arial"/>
                <w:sz w:val="20"/>
                <w:szCs w:val="20"/>
                <w:lang w:eastAsia="en-US"/>
              </w:rPr>
              <w:t xml:space="preserve"> a bilingual dictionary – </w:t>
            </w:r>
            <w:proofErr w:type="spellStart"/>
            <w:r w:rsidRPr="004C6796">
              <w:rPr>
                <w:rFonts w:asciiTheme="minorHAnsi" w:hAnsiTheme="minorHAnsi" w:cs="Arial"/>
                <w:sz w:val="20"/>
                <w:szCs w:val="20"/>
                <w:lang w:eastAsia="en-US"/>
              </w:rPr>
              <w:t>recognising</w:t>
            </w:r>
            <w:proofErr w:type="spellEnd"/>
            <w:r w:rsidRPr="004C6796">
              <w:rPr>
                <w:rFonts w:asciiTheme="minorHAnsi" w:hAnsiTheme="minorHAnsi" w:cs="Arial"/>
                <w:sz w:val="20"/>
                <w:szCs w:val="20"/>
                <w:lang w:eastAsia="en-US"/>
              </w:rPr>
              <w:t xml:space="preserve"> ‘head words’ in the dictionary</w:t>
            </w:r>
            <w:r>
              <w:rPr>
                <w:rFonts w:asciiTheme="minorHAnsi" w:hAnsiTheme="minorHAnsi" w:cs="Arial"/>
                <w:sz w:val="20"/>
                <w:szCs w:val="20"/>
                <w:lang w:eastAsia="en-US"/>
              </w:rPr>
              <w:t>; restricting use of dictionary</w:t>
            </w:r>
            <w:r w:rsidR="00A72F93">
              <w:rPr>
                <w:rFonts w:asciiTheme="minorHAnsi" w:hAnsiTheme="minorHAnsi" w:cs="Arial"/>
                <w:sz w:val="20"/>
                <w:szCs w:val="20"/>
                <w:lang w:eastAsia="en-US"/>
              </w:rPr>
              <w:t>.</w:t>
            </w:r>
          </w:p>
        </w:tc>
      </w:tr>
      <w:tr w:rsidR="00C57088" w:rsidRPr="00830E7A" w:rsidTr="00A72F93">
        <w:trPr>
          <w:trHeight w:val="758"/>
        </w:trPr>
        <w:tc>
          <w:tcPr>
            <w:tcW w:w="1365" w:type="dxa"/>
            <w:tcBorders>
              <w:bottom w:val="single" w:sz="4" w:space="0" w:color="D7C5E2" w:themeColor="accent4" w:themeTint="99"/>
            </w:tcBorders>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12–16</w:t>
            </w:r>
          </w:p>
        </w:tc>
        <w:tc>
          <w:tcPr>
            <w:tcW w:w="2746" w:type="dxa"/>
            <w:tcBorders>
              <w:bottom w:val="single" w:sz="4" w:space="0" w:color="D7C5E2" w:themeColor="accent4" w:themeTint="99"/>
            </w:tcBorders>
          </w:tcPr>
          <w:p w:rsidR="00570F1C" w:rsidRPr="00830E7A" w:rsidRDefault="00570F1C" w:rsidP="00570F1C">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The changing world:</w:t>
            </w:r>
          </w:p>
          <w:p w:rsidR="00C57088" w:rsidRPr="00830E7A" w:rsidRDefault="00C57088" w:rsidP="00DB6337">
            <w:pPr>
              <w:pStyle w:val="Paragraph"/>
              <w:spacing w:before="40" w:after="40" w:line="240" w:lineRule="auto"/>
              <w:rPr>
                <w:rFonts w:asciiTheme="minorHAnsi" w:hAnsiTheme="minorHAnsi"/>
                <w:b/>
                <w:sz w:val="20"/>
                <w:szCs w:val="20"/>
              </w:rPr>
            </w:pPr>
            <w:r w:rsidRPr="00830E7A">
              <w:rPr>
                <w:rFonts w:asciiTheme="minorHAnsi" w:hAnsiTheme="minorHAnsi" w:cs="Arial"/>
                <w:b/>
                <w:i/>
                <w:sz w:val="20"/>
                <w:szCs w:val="20"/>
                <w:lang w:eastAsia="en-US"/>
              </w:rPr>
              <w:t xml:space="preserve">La </w:t>
            </w:r>
            <w:proofErr w:type="spellStart"/>
            <w:r w:rsidRPr="00830E7A">
              <w:rPr>
                <w:rFonts w:asciiTheme="minorHAnsi" w:hAnsiTheme="minorHAnsi" w:cs="Arial"/>
                <w:b/>
                <w:i/>
                <w:sz w:val="20"/>
                <w:szCs w:val="20"/>
                <w:lang w:eastAsia="en-US"/>
              </w:rPr>
              <w:t>tecnologia</w:t>
            </w:r>
            <w:proofErr w:type="spellEnd"/>
            <w:r w:rsidRPr="00830E7A">
              <w:rPr>
                <w:rFonts w:asciiTheme="minorHAnsi" w:hAnsiTheme="minorHAnsi" w:cs="Arial"/>
                <w:b/>
                <w:i/>
                <w:sz w:val="20"/>
                <w:szCs w:val="20"/>
                <w:lang w:eastAsia="en-US"/>
              </w:rPr>
              <w:t xml:space="preserve"> e </w:t>
            </w:r>
            <w:proofErr w:type="spellStart"/>
            <w:r w:rsidRPr="00830E7A">
              <w:rPr>
                <w:rFonts w:asciiTheme="minorHAnsi" w:hAnsiTheme="minorHAnsi" w:cs="Arial"/>
                <w:b/>
                <w:i/>
                <w:sz w:val="20"/>
                <w:szCs w:val="20"/>
                <w:lang w:eastAsia="en-US"/>
              </w:rPr>
              <w:t>il</w:t>
            </w:r>
            <w:proofErr w:type="spellEnd"/>
            <w:r w:rsidRPr="00830E7A">
              <w:rPr>
                <w:rFonts w:asciiTheme="minorHAnsi" w:hAnsiTheme="minorHAnsi" w:cs="Arial"/>
                <w:b/>
                <w:i/>
                <w:sz w:val="20"/>
                <w:szCs w:val="20"/>
                <w:lang w:eastAsia="en-US"/>
              </w:rPr>
              <w:t xml:space="preserve"> tempo </w:t>
            </w:r>
            <w:proofErr w:type="spellStart"/>
            <w:r w:rsidRPr="00830E7A">
              <w:rPr>
                <w:rFonts w:asciiTheme="minorHAnsi" w:hAnsiTheme="minorHAnsi" w:cs="Arial"/>
                <w:b/>
                <w:i/>
                <w:sz w:val="20"/>
                <w:szCs w:val="20"/>
                <w:lang w:eastAsia="en-US"/>
              </w:rPr>
              <w:t>libero</w:t>
            </w:r>
            <w:proofErr w:type="spellEnd"/>
            <w:r w:rsidRPr="00830E7A">
              <w:rPr>
                <w:rFonts w:asciiTheme="minorHAnsi" w:hAnsiTheme="minorHAnsi" w:cs="Arial"/>
                <w:b/>
                <w:i/>
                <w:sz w:val="20"/>
                <w:szCs w:val="20"/>
                <w:lang w:eastAsia="en-US"/>
              </w:rPr>
              <w:t xml:space="preserve"> </w:t>
            </w:r>
            <w:r w:rsidRPr="00830E7A">
              <w:rPr>
                <w:rFonts w:asciiTheme="minorHAnsi" w:hAnsiTheme="minorHAnsi" w:cs="Arial"/>
                <w:sz w:val="20"/>
                <w:szCs w:val="20"/>
                <w:lang w:eastAsia="en-US"/>
              </w:rPr>
              <w:t xml:space="preserve">(Technology and leisure) </w:t>
            </w:r>
          </w:p>
          <w:p w:rsidR="00C57088" w:rsidRPr="00D74DD0" w:rsidRDefault="00C57088" w:rsidP="00DB6337">
            <w:pPr>
              <w:pStyle w:val="Paragraph"/>
              <w:numPr>
                <w:ilvl w:val="0"/>
                <w:numId w:val="2"/>
              </w:numPr>
              <w:spacing w:before="40" w:after="40" w:line="240" w:lineRule="auto"/>
              <w:ind w:left="318" w:hanging="284"/>
              <w:rPr>
                <w:rFonts w:asciiTheme="minorHAnsi" w:hAnsiTheme="minorHAnsi"/>
                <w:sz w:val="20"/>
                <w:szCs w:val="20"/>
              </w:rPr>
            </w:pPr>
            <w:proofErr w:type="gramStart"/>
            <w:r w:rsidRPr="00830E7A">
              <w:rPr>
                <w:rFonts w:asciiTheme="minorHAnsi" w:hAnsiTheme="minorHAnsi"/>
                <w:sz w:val="20"/>
                <w:szCs w:val="20"/>
              </w:rPr>
              <w:t>technology</w:t>
            </w:r>
            <w:proofErr w:type="gramEnd"/>
            <w:r w:rsidRPr="00830E7A">
              <w:rPr>
                <w:rFonts w:asciiTheme="minorHAnsi" w:hAnsiTheme="minorHAnsi"/>
                <w:sz w:val="20"/>
                <w:szCs w:val="20"/>
              </w:rPr>
              <w:t xml:space="preserve"> as entertainment</w:t>
            </w:r>
            <w:r w:rsidR="00D74DD0">
              <w:rPr>
                <w:rFonts w:asciiTheme="minorHAnsi" w:hAnsiTheme="minorHAnsi" w:cs="Arial"/>
                <w:sz w:val="20"/>
                <w:szCs w:val="20"/>
                <w:lang w:eastAsia="en-US"/>
              </w:rPr>
              <w:t>.</w:t>
            </w:r>
          </w:p>
          <w:p w:rsidR="004C6796" w:rsidRDefault="004C6796" w:rsidP="00DB6337">
            <w:pPr>
              <w:pStyle w:val="Paragraph"/>
              <w:spacing w:before="40" w:after="0" w:line="240" w:lineRule="auto"/>
              <w:ind w:left="34"/>
              <w:rPr>
                <w:rFonts w:asciiTheme="minorHAnsi" w:hAnsiTheme="minorHAnsi" w:cs="Arial"/>
                <w:sz w:val="20"/>
                <w:szCs w:val="20"/>
                <w:lang w:eastAsia="en-US"/>
              </w:rPr>
            </w:pPr>
          </w:p>
          <w:p w:rsidR="004C6796" w:rsidRDefault="004C6796" w:rsidP="00DB6337">
            <w:pPr>
              <w:pStyle w:val="Paragraph"/>
              <w:spacing w:before="40" w:after="0" w:line="240" w:lineRule="auto"/>
              <w:ind w:left="34"/>
              <w:rPr>
                <w:rFonts w:asciiTheme="minorHAnsi" w:hAnsiTheme="minorHAnsi" w:cs="Arial"/>
                <w:sz w:val="20"/>
                <w:szCs w:val="20"/>
                <w:lang w:eastAsia="en-US"/>
              </w:rPr>
            </w:pPr>
          </w:p>
          <w:p w:rsidR="004C6796" w:rsidRDefault="004C6796" w:rsidP="00DB6337">
            <w:pPr>
              <w:pStyle w:val="Paragraph"/>
              <w:spacing w:before="40" w:after="0" w:line="240" w:lineRule="auto"/>
              <w:ind w:left="34"/>
              <w:rPr>
                <w:rFonts w:asciiTheme="minorHAnsi" w:hAnsiTheme="minorHAnsi" w:cs="Arial"/>
                <w:sz w:val="20"/>
                <w:szCs w:val="20"/>
                <w:lang w:eastAsia="en-US"/>
              </w:rPr>
            </w:pPr>
          </w:p>
          <w:p w:rsidR="004C6796" w:rsidRDefault="004C6796" w:rsidP="00DB6337">
            <w:pPr>
              <w:pStyle w:val="Paragraph"/>
              <w:spacing w:before="40" w:after="0" w:line="240" w:lineRule="auto"/>
              <w:ind w:left="34"/>
              <w:rPr>
                <w:rFonts w:asciiTheme="minorHAnsi" w:hAnsiTheme="minorHAnsi" w:cs="Arial"/>
                <w:sz w:val="20"/>
                <w:szCs w:val="20"/>
                <w:lang w:eastAsia="en-US"/>
              </w:rPr>
            </w:pPr>
          </w:p>
          <w:p w:rsidR="004C6796" w:rsidRPr="00124C8F" w:rsidRDefault="004C6796" w:rsidP="00DB6337">
            <w:pPr>
              <w:pStyle w:val="Paragraph"/>
              <w:spacing w:before="40" w:after="0" w:line="240" w:lineRule="auto"/>
              <w:ind w:left="34"/>
              <w:rPr>
                <w:rFonts w:asciiTheme="minorHAnsi" w:hAnsiTheme="minorHAnsi" w:cs="Arial"/>
                <w:b/>
                <w:sz w:val="20"/>
                <w:szCs w:val="20"/>
                <w:lang w:eastAsia="en-US"/>
              </w:rPr>
            </w:pPr>
            <w:r w:rsidRPr="00124C8F">
              <w:rPr>
                <w:rFonts w:asciiTheme="minorHAnsi" w:hAnsiTheme="minorHAnsi" w:cs="Arial"/>
                <w:b/>
                <w:sz w:val="20"/>
                <w:szCs w:val="20"/>
                <w:lang w:eastAsia="en-US"/>
              </w:rPr>
              <w:t>Assessment task 11:</w:t>
            </w:r>
            <w:r w:rsidR="0043469A" w:rsidRPr="00124C8F">
              <w:rPr>
                <w:rFonts w:asciiTheme="minorHAnsi" w:hAnsiTheme="minorHAnsi" w:cs="Arial"/>
                <w:b/>
                <w:sz w:val="20"/>
                <w:szCs w:val="20"/>
                <w:lang w:eastAsia="en-US"/>
              </w:rPr>
              <w:t xml:space="preserve"> </w:t>
            </w:r>
            <w:r w:rsidR="00D74DD0" w:rsidRPr="00124C8F">
              <w:rPr>
                <w:rFonts w:asciiTheme="minorHAnsi" w:hAnsiTheme="minorHAnsi" w:cs="Arial"/>
                <w:b/>
                <w:sz w:val="20"/>
                <w:szCs w:val="20"/>
                <w:lang w:eastAsia="en-US"/>
              </w:rPr>
              <w:br/>
            </w:r>
            <w:r w:rsidR="0043469A" w:rsidRPr="00124C8F">
              <w:rPr>
                <w:rFonts w:asciiTheme="minorHAnsi" w:hAnsiTheme="minorHAnsi" w:cs="Arial"/>
                <w:b/>
                <w:sz w:val="20"/>
                <w:szCs w:val="20"/>
                <w:lang w:eastAsia="en-US"/>
              </w:rPr>
              <w:t>Response: Viewing and reading</w:t>
            </w:r>
            <w:r w:rsidR="00124C8F">
              <w:rPr>
                <w:rFonts w:asciiTheme="minorHAnsi" w:hAnsiTheme="minorHAnsi" w:cs="Arial"/>
                <w:b/>
                <w:sz w:val="20"/>
                <w:szCs w:val="20"/>
                <w:lang w:eastAsia="en-US"/>
              </w:rPr>
              <w:t xml:space="preserve"> (Week 12)</w:t>
            </w:r>
          </w:p>
          <w:p w:rsidR="00C57088" w:rsidRPr="004C6796" w:rsidRDefault="00C57088" w:rsidP="00DB6337">
            <w:pPr>
              <w:pStyle w:val="Paragraph"/>
              <w:spacing w:before="40" w:after="0" w:line="240" w:lineRule="auto"/>
              <w:ind w:left="34"/>
              <w:rPr>
                <w:rFonts w:asciiTheme="minorHAnsi" w:hAnsiTheme="minorHAnsi"/>
                <w:i/>
                <w:sz w:val="20"/>
                <w:szCs w:val="20"/>
              </w:rPr>
            </w:pPr>
            <w:r w:rsidRPr="00124C8F">
              <w:rPr>
                <w:rFonts w:asciiTheme="minorHAnsi" w:hAnsiTheme="minorHAnsi" w:cs="Arial"/>
                <w:b/>
                <w:sz w:val="20"/>
                <w:szCs w:val="20"/>
                <w:lang w:eastAsia="en-US"/>
              </w:rPr>
              <w:t>Assessment</w:t>
            </w:r>
            <w:r w:rsidR="004C6796" w:rsidRPr="00124C8F">
              <w:rPr>
                <w:rFonts w:asciiTheme="minorHAnsi" w:hAnsiTheme="minorHAnsi"/>
                <w:b/>
                <w:sz w:val="20"/>
                <w:szCs w:val="20"/>
              </w:rPr>
              <w:t xml:space="preserve"> t</w:t>
            </w:r>
            <w:r w:rsidRPr="00124C8F">
              <w:rPr>
                <w:rFonts w:asciiTheme="minorHAnsi" w:hAnsiTheme="minorHAnsi"/>
                <w:b/>
                <w:sz w:val="20"/>
                <w:szCs w:val="20"/>
              </w:rPr>
              <w:t>ask 12</w:t>
            </w:r>
            <w:r w:rsidR="004C6796" w:rsidRPr="00124C8F">
              <w:rPr>
                <w:rFonts w:asciiTheme="minorHAnsi" w:hAnsiTheme="minorHAnsi"/>
                <w:b/>
                <w:sz w:val="20"/>
                <w:szCs w:val="20"/>
              </w:rPr>
              <w:t>:</w:t>
            </w:r>
            <w:r w:rsidR="0043469A" w:rsidRPr="00124C8F">
              <w:rPr>
                <w:rFonts w:asciiTheme="minorHAnsi" w:hAnsiTheme="minorHAnsi"/>
                <w:b/>
                <w:sz w:val="20"/>
                <w:szCs w:val="20"/>
              </w:rPr>
              <w:t xml:space="preserve"> </w:t>
            </w:r>
            <w:r w:rsidR="00D74DD0" w:rsidRPr="00124C8F">
              <w:rPr>
                <w:rFonts w:asciiTheme="minorHAnsi" w:hAnsiTheme="minorHAnsi"/>
                <w:b/>
                <w:sz w:val="20"/>
                <w:szCs w:val="20"/>
              </w:rPr>
              <w:br/>
            </w:r>
            <w:r w:rsidR="0043469A" w:rsidRPr="00124C8F">
              <w:rPr>
                <w:rFonts w:asciiTheme="minorHAnsi" w:hAnsiTheme="minorHAnsi"/>
                <w:b/>
                <w:sz w:val="20"/>
                <w:szCs w:val="20"/>
              </w:rPr>
              <w:t>Oral communication</w:t>
            </w:r>
            <w:r w:rsidR="00124C8F">
              <w:rPr>
                <w:rFonts w:asciiTheme="minorHAnsi" w:hAnsiTheme="minorHAnsi"/>
                <w:b/>
                <w:sz w:val="20"/>
                <w:szCs w:val="20"/>
              </w:rPr>
              <w:t xml:space="preserve"> </w:t>
            </w:r>
            <w:r w:rsidR="00320C96">
              <w:rPr>
                <w:rFonts w:asciiTheme="minorHAnsi" w:hAnsiTheme="minorHAnsi"/>
                <w:b/>
                <w:sz w:val="20"/>
                <w:szCs w:val="20"/>
              </w:rPr>
              <w:br/>
            </w:r>
            <w:r w:rsidR="00124C8F">
              <w:rPr>
                <w:rFonts w:asciiTheme="minorHAnsi" w:hAnsiTheme="minorHAnsi"/>
                <w:b/>
                <w:sz w:val="20"/>
                <w:szCs w:val="20"/>
              </w:rPr>
              <w:t>(Week 14)</w:t>
            </w:r>
          </w:p>
        </w:tc>
        <w:tc>
          <w:tcPr>
            <w:tcW w:w="5245" w:type="dxa"/>
            <w:tcBorders>
              <w:bottom w:val="single" w:sz="4" w:space="0" w:color="D7C5E2" w:themeColor="accent4" w:themeTint="99"/>
            </w:tcBorders>
          </w:tcPr>
          <w:p w:rsidR="00C57088" w:rsidRPr="00830E7A" w:rsidRDefault="00C57088" w:rsidP="00DB6337">
            <w:pPr>
              <w:pStyle w:val="ListItem"/>
              <w:numPr>
                <w:ilvl w:val="0"/>
                <w:numId w:val="0"/>
              </w:numPr>
              <w:spacing w:before="60" w:after="60" w:line="228"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Pr="00830E7A">
              <w:rPr>
                <w:rFonts w:asciiTheme="minorHAnsi" w:hAnsiTheme="minorHAnsi" w:cs="Arial"/>
                <w:sz w:val="20"/>
                <w:szCs w:val="20"/>
                <w:lang w:eastAsia="en-US"/>
              </w:rPr>
              <w:t>: advertisement, conversation, letter, map</w:t>
            </w:r>
            <w:r w:rsidR="00711FB0" w:rsidRPr="00830E7A">
              <w:rPr>
                <w:rFonts w:asciiTheme="minorHAnsi" w:hAnsiTheme="minorHAnsi" w:cs="Arial"/>
                <w:sz w:val="20"/>
                <w:szCs w:val="20"/>
                <w:lang w:eastAsia="en-US"/>
              </w:rPr>
              <w:t>.</w:t>
            </w:r>
          </w:p>
          <w:p w:rsidR="00C57088" w:rsidRPr="00830E7A" w:rsidRDefault="00C57088" w:rsidP="00DB6337">
            <w:pPr>
              <w:pStyle w:val="ListItem"/>
              <w:numPr>
                <w:ilvl w:val="0"/>
                <w:numId w:val="0"/>
              </w:numPr>
              <w:spacing w:after="0" w:line="228"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BB22BD">
            <w:pPr>
              <w:pStyle w:val="ListItem"/>
              <w:numPr>
                <w:ilvl w:val="0"/>
                <w:numId w:val="3"/>
              </w:numPr>
              <w:tabs>
                <w:tab w:val="left" w:pos="317"/>
              </w:tabs>
              <w:spacing w:before="0" w:after="0" w:line="228" w:lineRule="auto"/>
              <w:ind w:left="317" w:hanging="283"/>
              <w:rPr>
                <w:rFonts w:asciiTheme="minorHAnsi" w:hAnsiTheme="minorHAnsi" w:cs="Arial"/>
                <w:i/>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r w:rsidRPr="00830E7A">
              <w:rPr>
                <w:rFonts w:asciiTheme="minorHAnsi" w:hAnsiTheme="minorHAnsi" w:cs="Arial"/>
                <w:i/>
                <w:sz w:val="20"/>
                <w:szCs w:val="20"/>
                <w:lang w:eastAsia="en-US"/>
              </w:rPr>
              <w:t xml:space="preserve">La </w:t>
            </w:r>
            <w:proofErr w:type="spellStart"/>
            <w:r w:rsidRPr="00830E7A">
              <w:rPr>
                <w:rFonts w:asciiTheme="minorHAnsi" w:hAnsiTheme="minorHAnsi" w:cs="Arial"/>
                <w:i/>
                <w:sz w:val="20"/>
                <w:szCs w:val="20"/>
                <w:lang w:eastAsia="en-US"/>
              </w:rPr>
              <w:t>tecnologia</w:t>
            </w:r>
            <w:proofErr w:type="spellEnd"/>
            <w:r w:rsidRPr="00830E7A">
              <w:rPr>
                <w:rFonts w:asciiTheme="minorHAnsi" w:hAnsiTheme="minorHAnsi" w:cs="Arial"/>
                <w:i/>
                <w:sz w:val="20"/>
                <w:szCs w:val="20"/>
                <w:lang w:eastAsia="en-US"/>
              </w:rPr>
              <w:t xml:space="preserve"> e </w:t>
            </w:r>
            <w:proofErr w:type="spellStart"/>
            <w:proofErr w:type="gramStart"/>
            <w:r w:rsidRPr="00830E7A">
              <w:rPr>
                <w:rFonts w:asciiTheme="minorHAnsi" w:hAnsiTheme="minorHAnsi" w:cs="Arial"/>
                <w:i/>
                <w:sz w:val="20"/>
                <w:szCs w:val="20"/>
                <w:lang w:eastAsia="en-US"/>
              </w:rPr>
              <w:t>il</w:t>
            </w:r>
            <w:proofErr w:type="spellEnd"/>
            <w:proofErr w:type="gramEnd"/>
            <w:r w:rsidRPr="00830E7A">
              <w:rPr>
                <w:rFonts w:asciiTheme="minorHAnsi" w:hAnsiTheme="minorHAnsi" w:cs="Arial"/>
                <w:i/>
                <w:sz w:val="20"/>
                <w:szCs w:val="20"/>
                <w:lang w:eastAsia="en-US"/>
              </w:rPr>
              <w:t xml:space="preserve"> tempo </w:t>
            </w:r>
            <w:proofErr w:type="spellStart"/>
            <w:r w:rsidRPr="00830E7A">
              <w:rPr>
                <w:rFonts w:asciiTheme="minorHAnsi" w:hAnsiTheme="minorHAnsi" w:cs="Arial"/>
                <w:i/>
                <w:sz w:val="20"/>
                <w:szCs w:val="20"/>
                <w:lang w:eastAsia="en-US"/>
              </w:rPr>
              <w:t>libero</w:t>
            </w:r>
            <w:proofErr w:type="spellEnd"/>
            <w:r w:rsidR="00711FB0" w:rsidRPr="00830E7A">
              <w:rPr>
                <w:rFonts w:asciiTheme="minorHAnsi" w:hAnsiTheme="minorHAnsi" w:cs="Arial"/>
                <w:i/>
                <w:sz w:val="20"/>
                <w:szCs w:val="20"/>
                <w:lang w:eastAsia="en-US"/>
              </w:rPr>
              <w:t>.</w:t>
            </w:r>
          </w:p>
          <w:p w:rsidR="00C57088" w:rsidRPr="00830E7A" w:rsidRDefault="00C57088" w:rsidP="00D74DD0">
            <w:pPr>
              <w:pStyle w:val="ListItem"/>
              <w:numPr>
                <w:ilvl w:val="0"/>
                <w:numId w:val="3"/>
              </w:numPr>
              <w:tabs>
                <w:tab w:val="left" w:pos="317"/>
              </w:tabs>
              <w:spacing w:after="0" w:line="228"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711FB0" w:rsidRPr="007E289C" w:rsidRDefault="00711FB0" w:rsidP="00BB22BD">
            <w:pPr>
              <w:pStyle w:val="ListItem"/>
              <w:numPr>
                <w:ilvl w:val="0"/>
                <w:numId w:val="4"/>
              </w:numPr>
              <w:spacing w:before="0" w:after="0" w:line="228" w:lineRule="auto"/>
              <w:ind w:left="601" w:hanging="283"/>
              <w:rPr>
                <w:rFonts w:asciiTheme="minorHAnsi" w:hAnsiTheme="minorHAnsi"/>
                <w:sz w:val="20"/>
                <w:szCs w:val="20"/>
                <w:lang w:val="it-IT"/>
              </w:rPr>
            </w:pPr>
            <w:r w:rsidRPr="007E289C">
              <w:rPr>
                <w:rFonts w:eastAsia="SimSun" w:cs="Times New Roman"/>
                <w:bCs/>
                <w:sz w:val="20"/>
                <w:szCs w:val="20"/>
                <w:lang w:val="it-IT"/>
              </w:rPr>
              <w:t xml:space="preserve">negative expressions – </w:t>
            </w:r>
            <w:r w:rsidRPr="007E289C">
              <w:rPr>
                <w:rFonts w:eastAsia="SimSun" w:cs="Times New Roman"/>
                <w:bCs/>
                <w:i/>
                <w:sz w:val="20"/>
                <w:szCs w:val="20"/>
                <w:lang w:val="it-IT"/>
              </w:rPr>
              <w:t>non...mai, non…più</w:t>
            </w:r>
          </w:p>
          <w:p w:rsidR="00C57088" w:rsidRPr="007A3FA3" w:rsidRDefault="00C57088" w:rsidP="00BB22BD">
            <w:pPr>
              <w:pStyle w:val="ListItem"/>
              <w:numPr>
                <w:ilvl w:val="0"/>
                <w:numId w:val="4"/>
              </w:numPr>
              <w:spacing w:before="0" w:after="0" w:line="228" w:lineRule="auto"/>
              <w:ind w:left="601" w:hanging="283"/>
              <w:rPr>
                <w:rFonts w:asciiTheme="minorHAnsi" w:hAnsiTheme="minorHAnsi"/>
                <w:sz w:val="20"/>
                <w:szCs w:val="20"/>
                <w:lang w:val="it-IT"/>
              </w:rPr>
            </w:pPr>
            <w:r w:rsidRPr="007A3FA3">
              <w:rPr>
                <w:rFonts w:asciiTheme="minorHAnsi" w:hAnsiTheme="minorHAnsi" w:cs="Arial"/>
                <w:iCs w:val="0"/>
                <w:sz w:val="20"/>
                <w:szCs w:val="20"/>
                <w:lang w:val="it-IT" w:eastAsia="en-US"/>
              </w:rPr>
              <w:t>ver</w:t>
            </w:r>
            <w:r w:rsidRPr="007A3FA3">
              <w:rPr>
                <w:rFonts w:asciiTheme="minorHAnsi" w:hAnsiTheme="minorHAnsi" w:cs="Arial"/>
                <w:sz w:val="20"/>
                <w:szCs w:val="20"/>
                <w:lang w:val="it-IT" w:eastAsia="en-US"/>
              </w:rPr>
              <w:t>bs</w:t>
            </w:r>
            <w:r w:rsidRPr="007A3FA3">
              <w:rPr>
                <w:rFonts w:asciiTheme="minorHAnsi" w:hAnsiTheme="minorHAnsi"/>
                <w:sz w:val="20"/>
                <w:szCs w:val="20"/>
                <w:lang w:val="it-IT"/>
              </w:rPr>
              <w:t xml:space="preserve"> – </w:t>
            </w:r>
            <w:r w:rsidR="00711FB0" w:rsidRPr="007A3FA3">
              <w:rPr>
                <w:rFonts w:eastAsia="MS Mincho" w:cs="Arial"/>
                <w:i/>
                <w:sz w:val="20"/>
                <w:szCs w:val="20"/>
                <w:lang w:val="it-IT"/>
              </w:rPr>
              <w:t xml:space="preserve">piacere – gli </w:t>
            </w:r>
            <w:r w:rsidR="00711FB0" w:rsidRPr="007A3FA3">
              <w:rPr>
                <w:rFonts w:eastAsia="MS Mincho" w:cs="Arial"/>
                <w:sz w:val="20"/>
                <w:szCs w:val="20"/>
                <w:lang w:val="it-IT"/>
              </w:rPr>
              <w:t>and</w:t>
            </w:r>
            <w:r w:rsidR="00711FB0" w:rsidRPr="007A3FA3">
              <w:rPr>
                <w:rFonts w:eastAsia="MS Mincho" w:cs="Arial"/>
                <w:i/>
                <w:sz w:val="20"/>
                <w:szCs w:val="20"/>
                <w:lang w:val="it-IT"/>
              </w:rPr>
              <w:t xml:space="preserve"> le</w:t>
            </w:r>
          </w:p>
          <w:p w:rsidR="00711FB0" w:rsidRPr="00830E7A" w:rsidRDefault="00711FB0" w:rsidP="00D74DD0">
            <w:pPr>
              <w:pStyle w:val="ListItem"/>
              <w:numPr>
                <w:ilvl w:val="0"/>
                <w:numId w:val="3"/>
              </w:numPr>
              <w:tabs>
                <w:tab w:val="left" w:pos="317"/>
              </w:tabs>
              <w:spacing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Sound and writing systems – consolidation</w:t>
            </w:r>
            <w:r w:rsidR="00A72F93">
              <w:rPr>
                <w:rFonts w:asciiTheme="minorHAnsi" w:hAnsiTheme="minorHAnsi" w:cs="Arial"/>
                <w:sz w:val="20"/>
                <w:szCs w:val="20"/>
                <w:lang w:eastAsia="en-US"/>
              </w:rPr>
              <w:t>.</w:t>
            </w:r>
            <w:r w:rsidRPr="00830E7A">
              <w:rPr>
                <w:rFonts w:asciiTheme="minorHAnsi" w:hAnsiTheme="minorHAnsi" w:cs="Arial"/>
                <w:sz w:val="20"/>
                <w:szCs w:val="20"/>
                <w:lang w:eastAsia="en-US"/>
              </w:rPr>
              <w:t xml:space="preserve"> </w:t>
            </w:r>
          </w:p>
          <w:p w:rsidR="00711FB0" w:rsidRDefault="00711FB0" w:rsidP="00711FB0">
            <w:pPr>
              <w:pStyle w:val="ListItem"/>
              <w:numPr>
                <w:ilvl w:val="0"/>
                <w:numId w:val="0"/>
              </w:numPr>
              <w:spacing w:after="0" w:line="228"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E700F3" w:rsidRPr="00830E7A" w:rsidRDefault="00E700F3" w:rsidP="00E700F3">
            <w:pPr>
              <w:pStyle w:val="ListItem"/>
              <w:numPr>
                <w:ilvl w:val="0"/>
                <w:numId w:val="0"/>
              </w:numPr>
              <w:tabs>
                <w:tab w:val="left" w:pos="317"/>
              </w:tabs>
              <w:spacing w:before="0" w:after="0" w:line="240" w:lineRule="auto"/>
              <w:rPr>
                <w:rFonts w:asciiTheme="minorHAnsi" w:hAnsiTheme="minorHAnsi" w:cs="Arial"/>
                <w:b/>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the Italian language and culture</w:t>
            </w:r>
            <w:r>
              <w:rPr>
                <w:rFonts w:asciiTheme="minorHAnsi" w:hAnsiTheme="minorHAnsi" w:cs="Arial"/>
                <w:sz w:val="20"/>
                <w:szCs w:val="20"/>
                <w:lang w:eastAsia="en-US"/>
              </w:rPr>
              <w:t>:</w:t>
            </w:r>
          </w:p>
          <w:p w:rsidR="00711FB0" w:rsidRPr="00830E7A" w:rsidRDefault="00711FB0" w:rsidP="00BB22BD">
            <w:pPr>
              <w:pStyle w:val="ListItem"/>
              <w:numPr>
                <w:ilvl w:val="0"/>
                <w:numId w:val="3"/>
              </w:numPr>
              <w:tabs>
                <w:tab w:val="left" w:pos="317"/>
              </w:tabs>
              <w:spacing w:before="0" w:after="0" w:line="228" w:lineRule="auto"/>
              <w:ind w:left="317" w:hanging="283"/>
              <w:rPr>
                <w:rFonts w:asciiTheme="minorHAnsi" w:hAnsiTheme="minorHAnsi"/>
                <w:sz w:val="20"/>
                <w:szCs w:val="20"/>
              </w:rPr>
            </w:pPr>
            <w:r w:rsidRPr="00830E7A">
              <w:rPr>
                <w:rFonts w:asciiTheme="minorHAnsi" w:hAnsiTheme="minorHAnsi" w:cs="Arial"/>
                <w:iCs w:val="0"/>
                <w:sz w:val="20"/>
                <w:szCs w:val="20"/>
                <w:lang w:eastAsia="en-US"/>
              </w:rPr>
              <w:t>language related to technology</w:t>
            </w:r>
          </w:p>
          <w:p w:rsidR="00711FB0" w:rsidRPr="00830E7A" w:rsidRDefault="00711FB0" w:rsidP="00BB22BD">
            <w:pPr>
              <w:pStyle w:val="ListItem"/>
              <w:numPr>
                <w:ilvl w:val="0"/>
                <w:numId w:val="3"/>
              </w:numPr>
              <w:tabs>
                <w:tab w:val="left" w:pos="317"/>
              </w:tabs>
              <w:spacing w:before="0" w:after="0" w:line="228" w:lineRule="auto"/>
              <w:ind w:left="317" w:hanging="283"/>
              <w:rPr>
                <w:rFonts w:asciiTheme="minorHAnsi" w:hAnsiTheme="minorHAnsi"/>
                <w:sz w:val="20"/>
                <w:szCs w:val="20"/>
              </w:rPr>
            </w:pPr>
            <w:r w:rsidRPr="00830E7A">
              <w:rPr>
                <w:rFonts w:asciiTheme="minorHAnsi" w:hAnsiTheme="minorHAnsi" w:cs="Arial"/>
                <w:iCs w:val="0"/>
                <w:sz w:val="20"/>
                <w:szCs w:val="20"/>
                <w:lang w:eastAsia="en-US"/>
              </w:rPr>
              <w:t>popular technology</w:t>
            </w:r>
            <w:r w:rsidR="00570F1C" w:rsidRPr="00830E7A">
              <w:rPr>
                <w:rFonts w:asciiTheme="minorHAnsi" w:hAnsiTheme="minorHAnsi" w:cs="Arial"/>
                <w:iCs w:val="0"/>
                <w:sz w:val="20"/>
                <w:szCs w:val="20"/>
                <w:lang w:eastAsia="en-US"/>
              </w:rPr>
              <w:t xml:space="preserve"> for young people</w:t>
            </w:r>
          </w:p>
          <w:p w:rsidR="00B82F63" w:rsidRPr="00B82F63" w:rsidRDefault="00E32EB6" w:rsidP="00B82F63">
            <w:pPr>
              <w:pStyle w:val="ListItem"/>
              <w:numPr>
                <w:ilvl w:val="0"/>
                <w:numId w:val="3"/>
              </w:numPr>
              <w:tabs>
                <w:tab w:val="left" w:pos="317"/>
              </w:tabs>
              <w:spacing w:before="0" w:after="0" w:line="228" w:lineRule="auto"/>
              <w:ind w:left="317" w:hanging="283"/>
              <w:rPr>
                <w:rFonts w:asciiTheme="minorHAnsi" w:hAnsiTheme="minorHAnsi"/>
                <w:sz w:val="20"/>
                <w:szCs w:val="20"/>
              </w:rPr>
            </w:pPr>
            <w:proofErr w:type="gramStart"/>
            <w:r>
              <w:rPr>
                <w:rFonts w:asciiTheme="minorHAnsi" w:hAnsiTheme="minorHAnsi"/>
                <w:sz w:val="20"/>
                <w:szCs w:val="20"/>
              </w:rPr>
              <w:t>positive</w:t>
            </w:r>
            <w:proofErr w:type="gramEnd"/>
            <w:r>
              <w:rPr>
                <w:rFonts w:asciiTheme="minorHAnsi" w:hAnsiTheme="minorHAnsi"/>
                <w:sz w:val="20"/>
                <w:szCs w:val="20"/>
              </w:rPr>
              <w:t xml:space="preserve"> and negative aspect</w:t>
            </w:r>
            <w:r w:rsidR="007E289C">
              <w:rPr>
                <w:rFonts w:asciiTheme="minorHAnsi" w:hAnsiTheme="minorHAnsi"/>
                <w:sz w:val="20"/>
                <w:szCs w:val="20"/>
              </w:rPr>
              <w:t>s</w:t>
            </w:r>
            <w:r>
              <w:rPr>
                <w:rFonts w:asciiTheme="minorHAnsi" w:hAnsiTheme="minorHAnsi"/>
                <w:sz w:val="20"/>
                <w:szCs w:val="20"/>
              </w:rPr>
              <w:t xml:space="preserve"> of technology. </w:t>
            </w:r>
          </w:p>
          <w:p w:rsidR="00B82F63" w:rsidRPr="00830E7A" w:rsidRDefault="00B82F63" w:rsidP="00C71547">
            <w:pPr>
              <w:pStyle w:val="ListItem"/>
              <w:numPr>
                <w:ilvl w:val="0"/>
                <w:numId w:val="0"/>
              </w:numPr>
              <w:spacing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Language learning and communication strategies</w:t>
            </w:r>
          </w:p>
          <w:p w:rsidR="00B15EF0" w:rsidRDefault="00B15EF0" w:rsidP="00B82F63">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avoiding repetition when writing</w:t>
            </w:r>
          </w:p>
          <w:p w:rsidR="00B15EF0" w:rsidRDefault="00B15EF0" w:rsidP="00B82F63">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rote learning vocabulary and set phrases </w:t>
            </w:r>
          </w:p>
          <w:p w:rsidR="004C6796" w:rsidRDefault="00682848" w:rsidP="004C6796">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iden</w:t>
            </w:r>
            <w:r w:rsidR="00A72F93">
              <w:rPr>
                <w:rFonts w:asciiTheme="minorHAnsi" w:hAnsiTheme="minorHAnsi" w:cs="Arial"/>
                <w:sz w:val="20"/>
                <w:szCs w:val="20"/>
                <w:lang w:eastAsia="en-US"/>
              </w:rPr>
              <w:t>t</w:t>
            </w:r>
            <w:r>
              <w:rPr>
                <w:rFonts w:asciiTheme="minorHAnsi" w:hAnsiTheme="minorHAnsi" w:cs="Arial"/>
                <w:sz w:val="20"/>
                <w:szCs w:val="20"/>
                <w:lang w:eastAsia="en-US"/>
              </w:rPr>
              <w:t>ifying</w:t>
            </w:r>
            <w:r w:rsidR="00B82F63" w:rsidRPr="00830E7A">
              <w:rPr>
                <w:rFonts w:asciiTheme="minorHAnsi" w:hAnsiTheme="minorHAnsi" w:cs="Arial"/>
                <w:sz w:val="20"/>
                <w:szCs w:val="20"/>
                <w:lang w:eastAsia="en-US"/>
              </w:rPr>
              <w:t xml:space="preserve"> key words, tra</w:t>
            </w:r>
            <w:r w:rsidR="004C6796">
              <w:rPr>
                <w:rFonts w:asciiTheme="minorHAnsi" w:hAnsiTheme="minorHAnsi" w:cs="Arial"/>
                <w:sz w:val="20"/>
                <w:szCs w:val="20"/>
                <w:lang w:eastAsia="en-US"/>
              </w:rPr>
              <w:t>nscribing unfamiliar vocabulary</w:t>
            </w:r>
          </w:p>
          <w:p w:rsidR="00C71547" w:rsidRPr="00C71547" w:rsidRDefault="004C6796" w:rsidP="00977BB1">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proofErr w:type="gramStart"/>
            <w:r w:rsidRPr="004C6796">
              <w:rPr>
                <w:rFonts w:asciiTheme="minorHAnsi" w:hAnsiTheme="minorHAnsi" w:cs="Arial"/>
                <w:sz w:val="20"/>
                <w:szCs w:val="20"/>
                <w:lang w:eastAsia="en-US"/>
              </w:rPr>
              <w:t>using</w:t>
            </w:r>
            <w:proofErr w:type="gramEnd"/>
            <w:r w:rsidR="00B82F63" w:rsidRPr="004C6796">
              <w:rPr>
                <w:rFonts w:asciiTheme="minorHAnsi" w:hAnsiTheme="minorHAnsi" w:cs="Arial"/>
                <w:sz w:val="20"/>
                <w:szCs w:val="20"/>
                <w:lang w:eastAsia="en-US"/>
              </w:rPr>
              <w:t xml:space="preserve"> a bilingual dictionary – using online dictionaries; limitations of bilingual dictionaries</w:t>
            </w:r>
            <w:r w:rsidR="00A72F93">
              <w:rPr>
                <w:rFonts w:asciiTheme="minorHAnsi" w:hAnsiTheme="minorHAnsi" w:cs="Arial"/>
                <w:sz w:val="20"/>
                <w:szCs w:val="20"/>
                <w:lang w:eastAsia="en-US"/>
              </w:rPr>
              <w:t>.</w:t>
            </w:r>
          </w:p>
        </w:tc>
      </w:tr>
    </w:tbl>
    <w:p w:rsidR="00225141" w:rsidRPr="00830E7A" w:rsidRDefault="00225141" w:rsidP="00C57088"/>
    <w:sectPr w:rsidR="00225141" w:rsidRPr="00830E7A" w:rsidSect="00BA1927">
      <w:headerReference w:type="even" r:id="rId14"/>
      <w:headerReference w:type="default" r:id="rId15"/>
      <w:footerReference w:type="even" r:id="rId16"/>
      <w:footerReference w:type="default" r:id="rId17"/>
      <w:pgSz w:w="11906" w:h="16838"/>
      <w:pgMar w:top="820" w:right="1440" w:bottom="1843"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B1" w:rsidRDefault="000061B1" w:rsidP="00E04A4F">
      <w:r>
        <w:separator/>
      </w:r>
    </w:p>
  </w:endnote>
  <w:endnote w:type="continuationSeparator" w:id="0">
    <w:p w:rsidR="000061B1" w:rsidRDefault="000061B1"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DE34C4" w:rsidRDefault="000061B1" w:rsidP="00A72F9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2014/23160v4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DE34C4" w:rsidRDefault="000061B1" w:rsidP="009178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B93A0C" w:rsidRDefault="000061B1" w:rsidP="00A72F9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B93A0C" w:rsidRDefault="000061B1" w:rsidP="00A72F9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B1" w:rsidRDefault="000061B1" w:rsidP="00E04A4F">
      <w:r>
        <w:separator/>
      </w:r>
    </w:p>
  </w:footnote>
  <w:footnote w:type="continuationSeparator" w:id="0">
    <w:p w:rsidR="000061B1" w:rsidRDefault="000061B1" w:rsidP="00E0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Default="000061B1" w:rsidP="00A806B4">
    <w:pPr>
      <w:pStyle w:val="Header"/>
      <w:ind w:left="-851"/>
    </w:pPr>
    <w:r>
      <w:rPr>
        <w:noProof/>
      </w:rPr>
      <w:drawing>
        <wp:inline distT="0" distB="0" distL="0" distR="0" wp14:anchorId="06C328F2" wp14:editId="080679A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061B1" w:rsidRDefault="00006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1B3981" w:rsidRDefault="000061B1" w:rsidP="00A72F9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7CB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061B1" w:rsidRDefault="00006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1B3981" w:rsidRDefault="000061B1" w:rsidP="00A72F9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7CB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061B1" w:rsidRDefault="0000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F38"/>
    <w:multiLevelType w:val="hybridMultilevel"/>
    <w:tmpl w:val="CB5E5904"/>
    <w:lvl w:ilvl="0" w:tplc="52DADC50">
      <w:start w:val="1"/>
      <w:numFmt w:val="bullet"/>
      <w:lvlText w:val=""/>
      <w:lvlJc w:val="left"/>
      <w:pPr>
        <w:ind w:left="753" w:hanging="360"/>
      </w:pPr>
      <w:rPr>
        <w:rFonts w:ascii="Symbol" w:hAnsi="Symbol" w:hint="default"/>
        <w:sz w:val="18"/>
        <w:szCs w:val="18"/>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nsid w:val="3C63710E"/>
    <w:multiLevelType w:val="hybridMultilevel"/>
    <w:tmpl w:val="4E4654A4"/>
    <w:lvl w:ilvl="0" w:tplc="720EDBC0">
      <w:start w:val="1"/>
      <w:numFmt w:val="bullet"/>
      <w:lvlText w:val=""/>
      <w:lvlJc w:val="left"/>
      <w:pPr>
        <w:ind w:left="1077" w:hanging="360"/>
      </w:pPr>
      <w:rPr>
        <w:rFonts w:ascii="Wingdings" w:hAnsi="Wingdings" w:hint="default"/>
        <w:sz w:val="18"/>
        <w:szCs w:val="18"/>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F"/>
    <w:rsid w:val="000061B1"/>
    <w:rsid w:val="00046354"/>
    <w:rsid w:val="000967EA"/>
    <w:rsid w:val="001217A2"/>
    <w:rsid w:val="00124C8F"/>
    <w:rsid w:val="00160273"/>
    <w:rsid w:val="00162474"/>
    <w:rsid w:val="00163DD5"/>
    <w:rsid w:val="00187974"/>
    <w:rsid w:val="001A632A"/>
    <w:rsid w:val="001B20C9"/>
    <w:rsid w:val="001C0038"/>
    <w:rsid w:val="00204CBF"/>
    <w:rsid w:val="00225141"/>
    <w:rsid w:val="00266B4A"/>
    <w:rsid w:val="002C0037"/>
    <w:rsid w:val="00320C96"/>
    <w:rsid w:val="0032591F"/>
    <w:rsid w:val="003432BA"/>
    <w:rsid w:val="003E3E1D"/>
    <w:rsid w:val="003E7D9B"/>
    <w:rsid w:val="0043469A"/>
    <w:rsid w:val="00444B02"/>
    <w:rsid w:val="00477F09"/>
    <w:rsid w:val="004801D0"/>
    <w:rsid w:val="004829D0"/>
    <w:rsid w:val="004B4B19"/>
    <w:rsid w:val="004C6796"/>
    <w:rsid w:val="004E5DBF"/>
    <w:rsid w:val="004E6DB9"/>
    <w:rsid w:val="00507F05"/>
    <w:rsid w:val="00520815"/>
    <w:rsid w:val="00570F1C"/>
    <w:rsid w:val="00586C4D"/>
    <w:rsid w:val="005B1DCD"/>
    <w:rsid w:val="005B2E2C"/>
    <w:rsid w:val="005B49FD"/>
    <w:rsid w:val="005F3C98"/>
    <w:rsid w:val="0063309F"/>
    <w:rsid w:val="006526AF"/>
    <w:rsid w:val="0066706B"/>
    <w:rsid w:val="00675119"/>
    <w:rsid w:val="00682848"/>
    <w:rsid w:val="0068637D"/>
    <w:rsid w:val="006A3068"/>
    <w:rsid w:val="006B79F2"/>
    <w:rsid w:val="006B7A62"/>
    <w:rsid w:val="006C5C4D"/>
    <w:rsid w:val="00704603"/>
    <w:rsid w:val="00706E19"/>
    <w:rsid w:val="00711FB0"/>
    <w:rsid w:val="0073394E"/>
    <w:rsid w:val="00741CB5"/>
    <w:rsid w:val="007704BC"/>
    <w:rsid w:val="007A3FA3"/>
    <w:rsid w:val="007A7CBE"/>
    <w:rsid w:val="007B20CA"/>
    <w:rsid w:val="007E289C"/>
    <w:rsid w:val="007F3D50"/>
    <w:rsid w:val="00800E19"/>
    <w:rsid w:val="008177E6"/>
    <w:rsid w:val="00830E7A"/>
    <w:rsid w:val="0086716A"/>
    <w:rsid w:val="008C5262"/>
    <w:rsid w:val="008D707E"/>
    <w:rsid w:val="008E0E3E"/>
    <w:rsid w:val="008F0279"/>
    <w:rsid w:val="009028A6"/>
    <w:rsid w:val="00917821"/>
    <w:rsid w:val="00920216"/>
    <w:rsid w:val="00970AE8"/>
    <w:rsid w:val="00971A38"/>
    <w:rsid w:val="00972F79"/>
    <w:rsid w:val="0097523E"/>
    <w:rsid w:val="00977BB1"/>
    <w:rsid w:val="00990C2A"/>
    <w:rsid w:val="009B51C4"/>
    <w:rsid w:val="009B631A"/>
    <w:rsid w:val="00A44EC6"/>
    <w:rsid w:val="00A66DFD"/>
    <w:rsid w:val="00A67A2C"/>
    <w:rsid w:val="00A72F93"/>
    <w:rsid w:val="00A74B6A"/>
    <w:rsid w:val="00A806B4"/>
    <w:rsid w:val="00B11A8B"/>
    <w:rsid w:val="00B15EF0"/>
    <w:rsid w:val="00B319B0"/>
    <w:rsid w:val="00B46BD4"/>
    <w:rsid w:val="00B76C5F"/>
    <w:rsid w:val="00B82F63"/>
    <w:rsid w:val="00B834BA"/>
    <w:rsid w:val="00B92F07"/>
    <w:rsid w:val="00B93A0C"/>
    <w:rsid w:val="00BA1927"/>
    <w:rsid w:val="00BB22BD"/>
    <w:rsid w:val="00BB6BAB"/>
    <w:rsid w:val="00BC0B3E"/>
    <w:rsid w:val="00BE18E1"/>
    <w:rsid w:val="00C34883"/>
    <w:rsid w:val="00C57088"/>
    <w:rsid w:val="00C71547"/>
    <w:rsid w:val="00C92CE0"/>
    <w:rsid w:val="00C95CB7"/>
    <w:rsid w:val="00CC1D39"/>
    <w:rsid w:val="00D65CA4"/>
    <w:rsid w:val="00D74DD0"/>
    <w:rsid w:val="00D75DB6"/>
    <w:rsid w:val="00DB6337"/>
    <w:rsid w:val="00DC17CE"/>
    <w:rsid w:val="00DD6749"/>
    <w:rsid w:val="00DF30E6"/>
    <w:rsid w:val="00E04A4F"/>
    <w:rsid w:val="00E32EB6"/>
    <w:rsid w:val="00E5015E"/>
    <w:rsid w:val="00E700F3"/>
    <w:rsid w:val="00E868C5"/>
    <w:rsid w:val="00F06466"/>
    <w:rsid w:val="00F15E69"/>
    <w:rsid w:val="00F375D9"/>
    <w:rsid w:val="00F833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239">
      <w:bodyDiv w:val="1"/>
      <w:marLeft w:val="0"/>
      <w:marRight w:val="0"/>
      <w:marTop w:val="0"/>
      <w:marBottom w:val="0"/>
      <w:divBdr>
        <w:top w:val="none" w:sz="0" w:space="0" w:color="auto"/>
        <w:left w:val="none" w:sz="0" w:space="0" w:color="auto"/>
        <w:bottom w:val="none" w:sz="0" w:space="0" w:color="auto"/>
        <w:right w:val="none" w:sz="0" w:space="0" w:color="auto"/>
      </w:divBdr>
    </w:div>
    <w:div w:id="62916390">
      <w:bodyDiv w:val="1"/>
      <w:marLeft w:val="0"/>
      <w:marRight w:val="0"/>
      <w:marTop w:val="0"/>
      <w:marBottom w:val="0"/>
      <w:divBdr>
        <w:top w:val="none" w:sz="0" w:space="0" w:color="auto"/>
        <w:left w:val="none" w:sz="0" w:space="0" w:color="auto"/>
        <w:bottom w:val="none" w:sz="0" w:space="0" w:color="auto"/>
        <w:right w:val="none" w:sz="0" w:space="0" w:color="auto"/>
      </w:divBdr>
    </w:div>
    <w:div w:id="96562793">
      <w:bodyDiv w:val="1"/>
      <w:marLeft w:val="0"/>
      <w:marRight w:val="0"/>
      <w:marTop w:val="0"/>
      <w:marBottom w:val="0"/>
      <w:divBdr>
        <w:top w:val="none" w:sz="0" w:space="0" w:color="auto"/>
        <w:left w:val="none" w:sz="0" w:space="0" w:color="auto"/>
        <w:bottom w:val="none" w:sz="0" w:space="0" w:color="auto"/>
        <w:right w:val="none" w:sz="0" w:space="0" w:color="auto"/>
      </w:divBdr>
    </w:div>
    <w:div w:id="108595798">
      <w:bodyDiv w:val="1"/>
      <w:marLeft w:val="0"/>
      <w:marRight w:val="0"/>
      <w:marTop w:val="0"/>
      <w:marBottom w:val="0"/>
      <w:divBdr>
        <w:top w:val="none" w:sz="0" w:space="0" w:color="auto"/>
        <w:left w:val="none" w:sz="0" w:space="0" w:color="auto"/>
        <w:bottom w:val="none" w:sz="0" w:space="0" w:color="auto"/>
        <w:right w:val="none" w:sz="0" w:space="0" w:color="auto"/>
      </w:divBdr>
    </w:div>
    <w:div w:id="208342913">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314797489">
      <w:bodyDiv w:val="1"/>
      <w:marLeft w:val="0"/>
      <w:marRight w:val="0"/>
      <w:marTop w:val="0"/>
      <w:marBottom w:val="0"/>
      <w:divBdr>
        <w:top w:val="none" w:sz="0" w:space="0" w:color="auto"/>
        <w:left w:val="none" w:sz="0" w:space="0" w:color="auto"/>
        <w:bottom w:val="none" w:sz="0" w:space="0" w:color="auto"/>
        <w:right w:val="none" w:sz="0" w:space="0" w:color="auto"/>
      </w:divBdr>
    </w:div>
    <w:div w:id="318534082">
      <w:bodyDiv w:val="1"/>
      <w:marLeft w:val="0"/>
      <w:marRight w:val="0"/>
      <w:marTop w:val="0"/>
      <w:marBottom w:val="0"/>
      <w:divBdr>
        <w:top w:val="none" w:sz="0" w:space="0" w:color="auto"/>
        <w:left w:val="none" w:sz="0" w:space="0" w:color="auto"/>
        <w:bottom w:val="none" w:sz="0" w:space="0" w:color="auto"/>
        <w:right w:val="none" w:sz="0" w:space="0" w:color="auto"/>
      </w:divBdr>
    </w:div>
    <w:div w:id="346366541">
      <w:bodyDiv w:val="1"/>
      <w:marLeft w:val="0"/>
      <w:marRight w:val="0"/>
      <w:marTop w:val="0"/>
      <w:marBottom w:val="0"/>
      <w:divBdr>
        <w:top w:val="none" w:sz="0" w:space="0" w:color="auto"/>
        <w:left w:val="none" w:sz="0" w:space="0" w:color="auto"/>
        <w:bottom w:val="none" w:sz="0" w:space="0" w:color="auto"/>
        <w:right w:val="none" w:sz="0" w:space="0" w:color="auto"/>
      </w:divBdr>
    </w:div>
    <w:div w:id="429198664">
      <w:bodyDiv w:val="1"/>
      <w:marLeft w:val="0"/>
      <w:marRight w:val="0"/>
      <w:marTop w:val="0"/>
      <w:marBottom w:val="0"/>
      <w:divBdr>
        <w:top w:val="none" w:sz="0" w:space="0" w:color="auto"/>
        <w:left w:val="none" w:sz="0" w:space="0" w:color="auto"/>
        <w:bottom w:val="none" w:sz="0" w:space="0" w:color="auto"/>
        <w:right w:val="none" w:sz="0" w:space="0" w:color="auto"/>
      </w:divBdr>
    </w:div>
    <w:div w:id="486022485">
      <w:bodyDiv w:val="1"/>
      <w:marLeft w:val="0"/>
      <w:marRight w:val="0"/>
      <w:marTop w:val="0"/>
      <w:marBottom w:val="0"/>
      <w:divBdr>
        <w:top w:val="none" w:sz="0" w:space="0" w:color="auto"/>
        <w:left w:val="none" w:sz="0" w:space="0" w:color="auto"/>
        <w:bottom w:val="none" w:sz="0" w:space="0" w:color="auto"/>
        <w:right w:val="none" w:sz="0" w:space="0" w:color="auto"/>
      </w:divBdr>
    </w:div>
    <w:div w:id="511191164">
      <w:bodyDiv w:val="1"/>
      <w:marLeft w:val="0"/>
      <w:marRight w:val="0"/>
      <w:marTop w:val="0"/>
      <w:marBottom w:val="0"/>
      <w:divBdr>
        <w:top w:val="none" w:sz="0" w:space="0" w:color="auto"/>
        <w:left w:val="none" w:sz="0" w:space="0" w:color="auto"/>
        <w:bottom w:val="none" w:sz="0" w:space="0" w:color="auto"/>
        <w:right w:val="none" w:sz="0" w:space="0" w:color="auto"/>
      </w:divBdr>
    </w:div>
    <w:div w:id="659390386">
      <w:bodyDiv w:val="1"/>
      <w:marLeft w:val="0"/>
      <w:marRight w:val="0"/>
      <w:marTop w:val="0"/>
      <w:marBottom w:val="0"/>
      <w:divBdr>
        <w:top w:val="none" w:sz="0" w:space="0" w:color="auto"/>
        <w:left w:val="none" w:sz="0" w:space="0" w:color="auto"/>
        <w:bottom w:val="none" w:sz="0" w:space="0" w:color="auto"/>
        <w:right w:val="none" w:sz="0" w:space="0" w:color="auto"/>
      </w:divBdr>
    </w:div>
    <w:div w:id="666910047">
      <w:bodyDiv w:val="1"/>
      <w:marLeft w:val="0"/>
      <w:marRight w:val="0"/>
      <w:marTop w:val="0"/>
      <w:marBottom w:val="0"/>
      <w:divBdr>
        <w:top w:val="none" w:sz="0" w:space="0" w:color="auto"/>
        <w:left w:val="none" w:sz="0" w:space="0" w:color="auto"/>
        <w:bottom w:val="none" w:sz="0" w:space="0" w:color="auto"/>
        <w:right w:val="none" w:sz="0" w:space="0" w:color="auto"/>
      </w:divBdr>
    </w:div>
    <w:div w:id="677385891">
      <w:bodyDiv w:val="1"/>
      <w:marLeft w:val="0"/>
      <w:marRight w:val="0"/>
      <w:marTop w:val="0"/>
      <w:marBottom w:val="0"/>
      <w:divBdr>
        <w:top w:val="none" w:sz="0" w:space="0" w:color="auto"/>
        <w:left w:val="none" w:sz="0" w:space="0" w:color="auto"/>
        <w:bottom w:val="none" w:sz="0" w:space="0" w:color="auto"/>
        <w:right w:val="none" w:sz="0" w:space="0" w:color="auto"/>
      </w:divBdr>
    </w:div>
    <w:div w:id="736324278">
      <w:bodyDiv w:val="1"/>
      <w:marLeft w:val="0"/>
      <w:marRight w:val="0"/>
      <w:marTop w:val="0"/>
      <w:marBottom w:val="0"/>
      <w:divBdr>
        <w:top w:val="none" w:sz="0" w:space="0" w:color="auto"/>
        <w:left w:val="none" w:sz="0" w:space="0" w:color="auto"/>
        <w:bottom w:val="none" w:sz="0" w:space="0" w:color="auto"/>
        <w:right w:val="none" w:sz="0" w:space="0" w:color="auto"/>
      </w:divBdr>
    </w:div>
    <w:div w:id="781460692">
      <w:bodyDiv w:val="1"/>
      <w:marLeft w:val="0"/>
      <w:marRight w:val="0"/>
      <w:marTop w:val="0"/>
      <w:marBottom w:val="0"/>
      <w:divBdr>
        <w:top w:val="none" w:sz="0" w:space="0" w:color="auto"/>
        <w:left w:val="none" w:sz="0" w:space="0" w:color="auto"/>
        <w:bottom w:val="none" w:sz="0" w:space="0" w:color="auto"/>
        <w:right w:val="none" w:sz="0" w:space="0" w:color="auto"/>
      </w:divBdr>
    </w:div>
    <w:div w:id="799998177">
      <w:bodyDiv w:val="1"/>
      <w:marLeft w:val="0"/>
      <w:marRight w:val="0"/>
      <w:marTop w:val="0"/>
      <w:marBottom w:val="0"/>
      <w:divBdr>
        <w:top w:val="none" w:sz="0" w:space="0" w:color="auto"/>
        <w:left w:val="none" w:sz="0" w:space="0" w:color="auto"/>
        <w:bottom w:val="none" w:sz="0" w:space="0" w:color="auto"/>
        <w:right w:val="none" w:sz="0" w:space="0" w:color="auto"/>
      </w:divBdr>
    </w:div>
    <w:div w:id="810171573">
      <w:bodyDiv w:val="1"/>
      <w:marLeft w:val="0"/>
      <w:marRight w:val="0"/>
      <w:marTop w:val="0"/>
      <w:marBottom w:val="0"/>
      <w:divBdr>
        <w:top w:val="none" w:sz="0" w:space="0" w:color="auto"/>
        <w:left w:val="none" w:sz="0" w:space="0" w:color="auto"/>
        <w:bottom w:val="none" w:sz="0" w:space="0" w:color="auto"/>
        <w:right w:val="none" w:sz="0" w:space="0" w:color="auto"/>
      </w:divBdr>
    </w:div>
    <w:div w:id="897664953">
      <w:bodyDiv w:val="1"/>
      <w:marLeft w:val="0"/>
      <w:marRight w:val="0"/>
      <w:marTop w:val="0"/>
      <w:marBottom w:val="0"/>
      <w:divBdr>
        <w:top w:val="none" w:sz="0" w:space="0" w:color="auto"/>
        <w:left w:val="none" w:sz="0" w:space="0" w:color="auto"/>
        <w:bottom w:val="none" w:sz="0" w:space="0" w:color="auto"/>
        <w:right w:val="none" w:sz="0" w:space="0" w:color="auto"/>
      </w:divBdr>
    </w:div>
    <w:div w:id="995761355">
      <w:bodyDiv w:val="1"/>
      <w:marLeft w:val="0"/>
      <w:marRight w:val="0"/>
      <w:marTop w:val="0"/>
      <w:marBottom w:val="0"/>
      <w:divBdr>
        <w:top w:val="none" w:sz="0" w:space="0" w:color="auto"/>
        <w:left w:val="none" w:sz="0" w:space="0" w:color="auto"/>
        <w:bottom w:val="none" w:sz="0" w:space="0" w:color="auto"/>
        <w:right w:val="none" w:sz="0" w:space="0" w:color="auto"/>
      </w:divBdr>
    </w:div>
    <w:div w:id="1013341627">
      <w:bodyDiv w:val="1"/>
      <w:marLeft w:val="0"/>
      <w:marRight w:val="0"/>
      <w:marTop w:val="0"/>
      <w:marBottom w:val="0"/>
      <w:divBdr>
        <w:top w:val="none" w:sz="0" w:space="0" w:color="auto"/>
        <w:left w:val="none" w:sz="0" w:space="0" w:color="auto"/>
        <w:bottom w:val="none" w:sz="0" w:space="0" w:color="auto"/>
        <w:right w:val="none" w:sz="0" w:space="0" w:color="auto"/>
      </w:divBdr>
    </w:div>
    <w:div w:id="1023677285">
      <w:bodyDiv w:val="1"/>
      <w:marLeft w:val="0"/>
      <w:marRight w:val="0"/>
      <w:marTop w:val="0"/>
      <w:marBottom w:val="0"/>
      <w:divBdr>
        <w:top w:val="none" w:sz="0" w:space="0" w:color="auto"/>
        <w:left w:val="none" w:sz="0" w:space="0" w:color="auto"/>
        <w:bottom w:val="none" w:sz="0" w:space="0" w:color="auto"/>
        <w:right w:val="none" w:sz="0" w:space="0" w:color="auto"/>
      </w:divBdr>
    </w:div>
    <w:div w:id="1034891399">
      <w:bodyDiv w:val="1"/>
      <w:marLeft w:val="0"/>
      <w:marRight w:val="0"/>
      <w:marTop w:val="0"/>
      <w:marBottom w:val="0"/>
      <w:divBdr>
        <w:top w:val="none" w:sz="0" w:space="0" w:color="auto"/>
        <w:left w:val="none" w:sz="0" w:space="0" w:color="auto"/>
        <w:bottom w:val="none" w:sz="0" w:space="0" w:color="auto"/>
        <w:right w:val="none" w:sz="0" w:space="0" w:color="auto"/>
      </w:divBdr>
    </w:div>
    <w:div w:id="1082145141">
      <w:bodyDiv w:val="1"/>
      <w:marLeft w:val="0"/>
      <w:marRight w:val="0"/>
      <w:marTop w:val="0"/>
      <w:marBottom w:val="0"/>
      <w:divBdr>
        <w:top w:val="none" w:sz="0" w:space="0" w:color="auto"/>
        <w:left w:val="none" w:sz="0" w:space="0" w:color="auto"/>
        <w:bottom w:val="none" w:sz="0" w:space="0" w:color="auto"/>
        <w:right w:val="none" w:sz="0" w:space="0" w:color="auto"/>
      </w:divBdr>
    </w:div>
    <w:div w:id="1100297292">
      <w:bodyDiv w:val="1"/>
      <w:marLeft w:val="0"/>
      <w:marRight w:val="0"/>
      <w:marTop w:val="0"/>
      <w:marBottom w:val="0"/>
      <w:divBdr>
        <w:top w:val="none" w:sz="0" w:space="0" w:color="auto"/>
        <w:left w:val="none" w:sz="0" w:space="0" w:color="auto"/>
        <w:bottom w:val="none" w:sz="0" w:space="0" w:color="auto"/>
        <w:right w:val="none" w:sz="0" w:space="0" w:color="auto"/>
      </w:divBdr>
    </w:div>
    <w:div w:id="1115750470">
      <w:bodyDiv w:val="1"/>
      <w:marLeft w:val="0"/>
      <w:marRight w:val="0"/>
      <w:marTop w:val="0"/>
      <w:marBottom w:val="0"/>
      <w:divBdr>
        <w:top w:val="none" w:sz="0" w:space="0" w:color="auto"/>
        <w:left w:val="none" w:sz="0" w:space="0" w:color="auto"/>
        <w:bottom w:val="none" w:sz="0" w:space="0" w:color="auto"/>
        <w:right w:val="none" w:sz="0" w:space="0" w:color="auto"/>
      </w:divBdr>
    </w:div>
    <w:div w:id="1158958365">
      <w:bodyDiv w:val="1"/>
      <w:marLeft w:val="0"/>
      <w:marRight w:val="0"/>
      <w:marTop w:val="0"/>
      <w:marBottom w:val="0"/>
      <w:divBdr>
        <w:top w:val="none" w:sz="0" w:space="0" w:color="auto"/>
        <w:left w:val="none" w:sz="0" w:space="0" w:color="auto"/>
        <w:bottom w:val="none" w:sz="0" w:space="0" w:color="auto"/>
        <w:right w:val="none" w:sz="0" w:space="0" w:color="auto"/>
      </w:divBdr>
    </w:div>
    <w:div w:id="1218279354">
      <w:bodyDiv w:val="1"/>
      <w:marLeft w:val="0"/>
      <w:marRight w:val="0"/>
      <w:marTop w:val="0"/>
      <w:marBottom w:val="0"/>
      <w:divBdr>
        <w:top w:val="none" w:sz="0" w:space="0" w:color="auto"/>
        <w:left w:val="none" w:sz="0" w:space="0" w:color="auto"/>
        <w:bottom w:val="none" w:sz="0" w:space="0" w:color="auto"/>
        <w:right w:val="none" w:sz="0" w:space="0" w:color="auto"/>
      </w:divBdr>
    </w:div>
    <w:div w:id="1223563654">
      <w:bodyDiv w:val="1"/>
      <w:marLeft w:val="0"/>
      <w:marRight w:val="0"/>
      <w:marTop w:val="0"/>
      <w:marBottom w:val="0"/>
      <w:divBdr>
        <w:top w:val="none" w:sz="0" w:space="0" w:color="auto"/>
        <w:left w:val="none" w:sz="0" w:space="0" w:color="auto"/>
        <w:bottom w:val="none" w:sz="0" w:space="0" w:color="auto"/>
        <w:right w:val="none" w:sz="0" w:space="0" w:color="auto"/>
      </w:divBdr>
    </w:div>
    <w:div w:id="1226526655">
      <w:bodyDiv w:val="1"/>
      <w:marLeft w:val="0"/>
      <w:marRight w:val="0"/>
      <w:marTop w:val="0"/>
      <w:marBottom w:val="0"/>
      <w:divBdr>
        <w:top w:val="none" w:sz="0" w:space="0" w:color="auto"/>
        <w:left w:val="none" w:sz="0" w:space="0" w:color="auto"/>
        <w:bottom w:val="none" w:sz="0" w:space="0" w:color="auto"/>
        <w:right w:val="none" w:sz="0" w:space="0" w:color="auto"/>
      </w:divBdr>
    </w:div>
    <w:div w:id="1262371436">
      <w:bodyDiv w:val="1"/>
      <w:marLeft w:val="0"/>
      <w:marRight w:val="0"/>
      <w:marTop w:val="0"/>
      <w:marBottom w:val="0"/>
      <w:divBdr>
        <w:top w:val="none" w:sz="0" w:space="0" w:color="auto"/>
        <w:left w:val="none" w:sz="0" w:space="0" w:color="auto"/>
        <w:bottom w:val="none" w:sz="0" w:space="0" w:color="auto"/>
        <w:right w:val="none" w:sz="0" w:space="0" w:color="auto"/>
      </w:divBdr>
    </w:div>
    <w:div w:id="1300300399">
      <w:bodyDiv w:val="1"/>
      <w:marLeft w:val="0"/>
      <w:marRight w:val="0"/>
      <w:marTop w:val="0"/>
      <w:marBottom w:val="0"/>
      <w:divBdr>
        <w:top w:val="none" w:sz="0" w:space="0" w:color="auto"/>
        <w:left w:val="none" w:sz="0" w:space="0" w:color="auto"/>
        <w:bottom w:val="none" w:sz="0" w:space="0" w:color="auto"/>
        <w:right w:val="none" w:sz="0" w:space="0" w:color="auto"/>
      </w:divBdr>
    </w:div>
    <w:div w:id="1441561305">
      <w:bodyDiv w:val="1"/>
      <w:marLeft w:val="0"/>
      <w:marRight w:val="0"/>
      <w:marTop w:val="0"/>
      <w:marBottom w:val="0"/>
      <w:divBdr>
        <w:top w:val="none" w:sz="0" w:space="0" w:color="auto"/>
        <w:left w:val="none" w:sz="0" w:space="0" w:color="auto"/>
        <w:bottom w:val="none" w:sz="0" w:space="0" w:color="auto"/>
        <w:right w:val="none" w:sz="0" w:space="0" w:color="auto"/>
      </w:divBdr>
    </w:div>
    <w:div w:id="1630084656">
      <w:bodyDiv w:val="1"/>
      <w:marLeft w:val="0"/>
      <w:marRight w:val="0"/>
      <w:marTop w:val="0"/>
      <w:marBottom w:val="0"/>
      <w:divBdr>
        <w:top w:val="none" w:sz="0" w:space="0" w:color="auto"/>
        <w:left w:val="none" w:sz="0" w:space="0" w:color="auto"/>
        <w:bottom w:val="none" w:sz="0" w:space="0" w:color="auto"/>
        <w:right w:val="none" w:sz="0" w:space="0" w:color="auto"/>
      </w:divBdr>
    </w:div>
    <w:div w:id="1635984545">
      <w:bodyDiv w:val="1"/>
      <w:marLeft w:val="0"/>
      <w:marRight w:val="0"/>
      <w:marTop w:val="0"/>
      <w:marBottom w:val="0"/>
      <w:divBdr>
        <w:top w:val="none" w:sz="0" w:space="0" w:color="auto"/>
        <w:left w:val="none" w:sz="0" w:space="0" w:color="auto"/>
        <w:bottom w:val="none" w:sz="0" w:space="0" w:color="auto"/>
        <w:right w:val="none" w:sz="0" w:space="0" w:color="auto"/>
      </w:divBdr>
    </w:div>
    <w:div w:id="1676178530">
      <w:bodyDiv w:val="1"/>
      <w:marLeft w:val="0"/>
      <w:marRight w:val="0"/>
      <w:marTop w:val="0"/>
      <w:marBottom w:val="0"/>
      <w:divBdr>
        <w:top w:val="none" w:sz="0" w:space="0" w:color="auto"/>
        <w:left w:val="none" w:sz="0" w:space="0" w:color="auto"/>
        <w:bottom w:val="none" w:sz="0" w:space="0" w:color="auto"/>
        <w:right w:val="none" w:sz="0" w:space="0" w:color="auto"/>
      </w:divBdr>
    </w:div>
    <w:div w:id="1678724280">
      <w:bodyDiv w:val="1"/>
      <w:marLeft w:val="0"/>
      <w:marRight w:val="0"/>
      <w:marTop w:val="0"/>
      <w:marBottom w:val="0"/>
      <w:divBdr>
        <w:top w:val="none" w:sz="0" w:space="0" w:color="auto"/>
        <w:left w:val="none" w:sz="0" w:space="0" w:color="auto"/>
        <w:bottom w:val="none" w:sz="0" w:space="0" w:color="auto"/>
        <w:right w:val="none" w:sz="0" w:space="0" w:color="auto"/>
      </w:divBdr>
    </w:div>
    <w:div w:id="1877694048">
      <w:bodyDiv w:val="1"/>
      <w:marLeft w:val="0"/>
      <w:marRight w:val="0"/>
      <w:marTop w:val="0"/>
      <w:marBottom w:val="0"/>
      <w:divBdr>
        <w:top w:val="none" w:sz="0" w:space="0" w:color="auto"/>
        <w:left w:val="none" w:sz="0" w:space="0" w:color="auto"/>
        <w:bottom w:val="none" w:sz="0" w:space="0" w:color="auto"/>
        <w:right w:val="none" w:sz="0" w:space="0" w:color="auto"/>
      </w:divBdr>
    </w:div>
    <w:div w:id="1929533802">
      <w:bodyDiv w:val="1"/>
      <w:marLeft w:val="0"/>
      <w:marRight w:val="0"/>
      <w:marTop w:val="0"/>
      <w:marBottom w:val="0"/>
      <w:divBdr>
        <w:top w:val="none" w:sz="0" w:space="0" w:color="auto"/>
        <w:left w:val="none" w:sz="0" w:space="0" w:color="auto"/>
        <w:bottom w:val="none" w:sz="0" w:space="0" w:color="auto"/>
        <w:right w:val="none" w:sz="0" w:space="0" w:color="auto"/>
      </w:divBdr>
    </w:div>
    <w:div w:id="2094161411">
      <w:bodyDiv w:val="1"/>
      <w:marLeft w:val="0"/>
      <w:marRight w:val="0"/>
      <w:marTop w:val="0"/>
      <w:marBottom w:val="0"/>
      <w:divBdr>
        <w:top w:val="none" w:sz="0" w:space="0" w:color="auto"/>
        <w:left w:val="none" w:sz="0" w:space="0" w:color="auto"/>
        <w:bottom w:val="none" w:sz="0" w:space="0" w:color="auto"/>
        <w:right w:val="none" w:sz="0" w:space="0" w:color="auto"/>
      </w:divBdr>
    </w:div>
    <w:div w:id="2146308345">
      <w:bodyDiv w:val="1"/>
      <w:marLeft w:val="0"/>
      <w:marRight w:val="0"/>
      <w:marTop w:val="0"/>
      <w:marBottom w:val="0"/>
      <w:divBdr>
        <w:top w:val="none" w:sz="0" w:space="0" w:color="auto"/>
        <w:left w:val="none" w:sz="0" w:space="0" w:color="auto"/>
        <w:bottom w:val="none" w:sz="0" w:space="0" w:color="auto"/>
        <w:right w:val="none" w:sz="0" w:space="0" w:color="auto"/>
      </w:divBdr>
    </w:div>
    <w:div w:id="21465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A302-D733-4925-B6E5-BD35194D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23</cp:revision>
  <cp:lastPrinted>2014-11-28T02:17:00Z</cp:lastPrinted>
  <dcterms:created xsi:type="dcterms:W3CDTF">2014-07-03T03:37:00Z</dcterms:created>
  <dcterms:modified xsi:type="dcterms:W3CDTF">2014-12-15T01:16:00Z</dcterms:modified>
</cp:coreProperties>
</file>